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 w:rsidR="0049787C">
        <w:rPr>
          <w:rFonts w:ascii="Arial" w:hAnsi="Arial" w:cs="Arial"/>
          <w:b/>
        </w:rPr>
        <w:t xml:space="preserve">газового оборудования </w:t>
      </w:r>
      <w:r w:rsidRPr="00EB4960">
        <w:rPr>
          <w:rFonts w:ascii="Arial" w:hAnsi="Arial" w:cs="Arial"/>
          <w:b/>
        </w:rPr>
        <w:t>для продажи в торговой сети «</w:t>
      </w:r>
      <w:proofErr w:type="spellStart"/>
      <w:r w:rsidRPr="00EB4960">
        <w:rPr>
          <w:rFonts w:ascii="Arial" w:hAnsi="Arial" w:cs="Arial"/>
          <w:b/>
        </w:rPr>
        <w:t>Газтехника</w:t>
      </w:r>
      <w:proofErr w:type="spellEnd"/>
      <w:r w:rsidRPr="00EB4960">
        <w:rPr>
          <w:rFonts w:ascii="Arial" w:hAnsi="Arial" w:cs="Arial"/>
          <w:b/>
        </w:rPr>
        <w:t>»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 w:rsidR="00D42506">
        <w:rPr>
          <w:rFonts w:ascii="Arial" w:hAnsi="Arial" w:cs="Arial"/>
          <w:b/>
        </w:rPr>
        <w:t xml:space="preserve"> 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49787C">
        <w:rPr>
          <w:rStyle w:val="FontStyle39"/>
          <w:rFonts w:ascii="Arial" w:hAnsi="Arial" w:cs="Arial"/>
          <w:sz w:val="24"/>
          <w:szCs w:val="24"/>
        </w:rPr>
        <w:t>13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4978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</w:t>
            </w:r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</w:t>
            </w:r>
            <w:proofErr w:type="gramStart"/>
            <w:r w:rsidR="00AA721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Б</w:t>
            </w:r>
            <w:proofErr w:type="gramEnd"/>
          </w:p>
          <w:p w:rsidR="00BF4802" w:rsidRPr="000B5E90" w:rsidRDefault="006652BD" w:rsidP="00487F2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419"/>
              <w:gridCol w:w="3068"/>
              <w:gridCol w:w="677"/>
              <w:gridCol w:w="677"/>
            </w:tblGrid>
            <w:tr w:rsidR="00AA7218" w:rsidRPr="00AA7218" w:rsidTr="00AA7218">
              <w:trPr>
                <w:trHeight w:val="52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AA7218" w:rsidRPr="00AA7218" w:rsidTr="00AA7218">
              <w:trPr>
                <w:trHeight w:val="235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 7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0,95 м3/час, площадь обогрева 70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AA7218" w:rsidRPr="00AA7218" w:rsidTr="00AA7218">
              <w:trPr>
                <w:trHeight w:val="241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 10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1,32 м3/час, площадь обогрева 100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</w:tr>
            <w:tr w:rsidR="00AA7218" w:rsidRPr="00AA7218" w:rsidTr="00AA7218">
              <w:trPr>
                <w:trHeight w:val="243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 12,5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1,59 м3/час, площадь обогрева 125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AA7218" w:rsidRPr="00AA7218" w:rsidTr="00AA7218">
              <w:trPr>
                <w:trHeight w:val="244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 16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2,12 м3/час, площадь обогрева 160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AA7218" w:rsidRPr="00AA7218" w:rsidTr="00AA7218">
              <w:trPr>
                <w:trHeight w:val="232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 20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2,43 м3/час, площадь обогрева 200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A7218" w:rsidRPr="00AA7218" w:rsidTr="00AA7218">
              <w:trPr>
                <w:trHeight w:val="237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 31,5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3,71 м3/час, площадь обогрева 315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A7218" w:rsidRPr="00AA7218" w:rsidTr="00AA7218">
              <w:trPr>
                <w:trHeight w:val="264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КСГВ 12,5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1,59 м3/час, площадь обогрева 125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51733-2001, с отбором горячей воды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AA7218" w:rsidRPr="00AA7218" w:rsidTr="00AA7218">
              <w:trPr>
                <w:trHeight w:val="265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КСГВ 16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2,12 м3/час, площадь обогрева 160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51733-2001, с отбором горячей воды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AA7218" w:rsidRPr="00AA7218" w:rsidTr="00AA7218">
              <w:trPr>
                <w:trHeight w:val="259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КСГВ 20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2,43 м3/час, площадь обогрева 200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51733-2001, с отбором горячей воды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A7218" w:rsidRPr="00AA7218" w:rsidTr="00AA7218">
              <w:trPr>
                <w:trHeight w:val="29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Котел КС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Г(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ИО) 12,5 с автоматикой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EuroSit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газогорелочное устройство АГУ-Т-М с автоматикой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Sit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87-90%; расход газа макс. 1,59 м3/час, площадь обогрева 125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A7218" w:rsidRPr="00AA7218" w:rsidTr="00AA7218">
              <w:trPr>
                <w:trHeight w:val="286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КСТГ 12,5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87-76%; расход газа макс. 1,59 м3/час, площадь обогрева 125 м2, работают на твердом топливе и газе,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A7218" w:rsidRPr="00AA7218" w:rsidTr="00AA7218">
              <w:trPr>
                <w:trHeight w:val="282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КСТГ 16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87-76%; расход газа макс. 2,12 м3/час, площадь обогрева 160 м2, работают на твердом топливе и газе,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A7218" w:rsidRPr="00AA7218" w:rsidTr="00AA7218">
              <w:trPr>
                <w:trHeight w:val="288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КСТГВ 12,5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87-76%; расход газа макс. 1,59 м3/час, площадь обогрева 125 м2, работают на твердом топливе и газе,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51733-2001, с отбором горячей воды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A7218" w:rsidRPr="00AA7218" w:rsidTr="00AA7218">
              <w:trPr>
                <w:trHeight w:val="29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КСТГВ 16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узлы теплообменника изготовлены из высокопрочной стали, толщиной 3 мм; газовая горелка АГУ-Т-М;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87-76%; расход газа макс. 2,12 м3/час, площадь обогрева 160 м2, работают на твердом топливе и газе,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51733-2001, с отбором горячей воды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A7218" w:rsidRPr="00AA7218" w:rsidTr="00AA7218">
              <w:trPr>
                <w:trHeight w:val="45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"VEGA" КСГ 10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атмосферные горелки из нержавеющей стали, оригинальной прямоугольной конструкции теплообменника и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турбулизаторов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, толщина стали теплообменника 2,5-3 мм; газогорелочное устройство АГУ-Т-М с автоматикой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Sit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; встроенный газовый редуктор,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пьезорозжиг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, датчик тяги, дополнительный датчик от перегрева котла;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91-92%; расход газа макс. 1,26 м3/час, площадь обогрева 100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A7218" w:rsidRPr="00AA7218" w:rsidTr="00AA7218">
              <w:trPr>
                <w:trHeight w:val="451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Котел "VEGA" КСГ 12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Мимакс</w:t>
                  </w:r>
                  <w:proofErr w:type="spellEnd"/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атмосферные горелки из нержавеющей стали, оригинальной прямоугольной конструкции теплообменника и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турбулизаторов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, толщина стали теплообменника 2,5-3 мм; газогорелочное устройство АГУ-Т-М с автоматикой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Sit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; встроенный газовый редуктор,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пьезорозжиг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, датчик тяги, дополнительный датчик от перегрева котла; </w:t>
                  </w:r>
                  <w:proofErr w:type="spell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безасбестовые</w:t>
                  </w:r>
                  <w:proofErr w:type="spell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теплоизоляционные материалы; КПД 91-92%; расход газа макс. 1,47 м3/час, площадь обогрева 120 м2, соответствует ГОСТ 20548-87, ГОСТ </w:t>
                  </w:r>
                  <w:proofErr w:type="gramStart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 xml:space="preserve"> 51733-2001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218" w:rsidRPr="00AA7218" w:rsidRDefault="00AA7218" w:rsidP="00AA721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721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A7218" w:rsidRDefault="00AA7218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Pr="00456EC8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49787C" w:rsidRDefault="00DF42A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>
              <w:rPr>
                <w:rFonts w:ascii="Arial" w:hAnsi="Arial" w:cs="Arial"/>
              </w:rPr>
              <w:t xml:space="preserve"> </w:t>
            </w:r>
            <w:r w:rsidRPr="000B5E90">
              <w:rPr>
                <w:rFonts w:ascii="Arial" w:hAnsi="Arial" w:cs="Arial"/>
              </w:rPr>
              <w:t>поставляем</w:t>
            </w:r>
            <w:r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>
              <w:rPr>
                <w:rFonts w:ascii="Arial" w:hAnsi="Arial" w:cs="Arial"/>
              </w:rPr>
              <w:t xml:space="preserve"> </w:t>
            </w:r>
          </w:p>
          <w:p w:rsidR="00D82CB8" w:rsidRPr="00487F2E" w:rsidRDefault="006652BD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5F22F0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B70BD6" w:rsidRDefault="0049787C" w:rsidP="004978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2 046 430 (два миллиона сорок шесть тысяч четыреста тридцать) рублей,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завода.</w:t>
            </w:r>
          </w:p>
          <w:p w:rsidR="0049787C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</w:t>
            </w:r>
            <w:r w:rsidR="00EC0E4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ен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иметь возможность заключения договора сервисного обслуживания.</w:t>
            </w:r>
          </w:p>
          <w:p w:rsidR="0049787C" w:rsidRPr="000B5E90" w:rsidRDefault="0049787C" w:rsidP="00EC0E4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</w:t>
            </w:r>
            <w:r w:rsidR="00EC0E4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ен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иметь возможность поставки запасных частей к данному оборудованию.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ми Заказчиком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lastRenderedPageBreak/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 </w:t>
            </w:r>
          </w:p>
          <w:p w:rsidR="00A54004" w:rsidRPr="002B5914" w:rsidRDefault="00A54004" w:rsidP="00E710E8">
            <w:pPr>
              <w:pStyle w:val="af"/>
              <w:numPr>
                <w:ilvl w:val="0"/>
                <w:numId w:val="9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710E8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24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Pr="005F22F0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  <w:r w:rsidR="00BE52A3">
        <w:rPr>
          <w:rStyle w:val="FontStyle42"/>
          <w:rFonts w:ascii="Arial" w:hAnsi="Arial" w:cs="Arial"/>
          <w:sz w:val="24"/>
          <w:szCs w:val="24"/>
        </w:rPr>
        <w:t>(Лот №1, лот №2, Лот №3, Лот №4, Лот №5)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C7597D" w:rsidRPr="000B5E90">
        <w:rPr>
          <w:rFonts w:ascii="Arial" w:hAnsi="Arial" w:cs="Arial"/>
        </w:rPr>
        <w:t>5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DF42A1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DF42A1" w:rsidRPr="00B5052B">
        <w:rPr>
          <w:rFonts w:ascii="Arial" w:hAnsi="Arial" w:cs="Arial"/>
        </w:rPr>
        <w:t xml:space="preserve"> по отбору организации для </w:t>
      </w:r>
      <w:r w:rsidR="00DF42A1">
        <w:rPr>
          <w:rFonts w:ascii="Arial" w:hAnsi="Arial" w:cs="Arial"/>
        </w:rPr>
        <w:t>поставки товаров</w:t>
      </w:r>
      <w:r w:rsidR="00DF42A1" w:rsidRPr="00B5052B">
        <w:rPr>
          <w:rFonts w:ascii="Arial" w:hAnsi="Arial" w:cs="Arial"/>
        </w:rPr>
        <w:t>, в соответствии</w:t>
      </w:r>
      <w:proofErr w:type="gramEnd"/>
      <w:r w:rsidR="00DF42A1" w:rsidRPr="00B5052B">
        <w:rPr>
          <w:rFonts w:ascii="Arial" w:hAnsi="Arial" w:cs="Arial"/>
        </w:rPr>
        <w:t xml:space="preserve"> </w:t>
      </w:r>
      <w:r w:rsidR="00DF42A1">
        <w:rPr>
          <w:rFonts w:ascii="Arial" w:hAnsi="Arial" w:cs="Arial"/>
        </w:rPr>
        <w:t xml:space="preserve">с протоколом </w:t>
      </w:r>
      <w:r w:rsidR="00DF42A1" w:rsidRPr="00B5052B">
        <w:rPr>
          <w:rFonts w:ascii="Arial" w:hAnsi="Arial" w:cs="Arial"/>
        </w:rPr>
        <w:t xml:space="preserve">заявок на участие в открытом </w:t>
      </w:r>
      <w:r w:rsidR="00DF42A1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404C1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404C18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851409" w:rsidRPr="005F22F0">
        <w:rPr>
          <w:rFonts w:ascii="Arial" w:hAnsi="Arial" w:cs="Arial"/>
        </w:rPr>
        <w:t>»):</w:t>
      </w:r>
    </w:p>
    <w:p w:rsidR="00AA7218" w:rsidRDefault="00AA7218" w:rsidP="00AA7218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tbl>
      <w:tblPr>
        <w:tblW w:w="5273" w:type="dxa"/>
        <w:jc w:val="center"/>
        <w:tblLook w:val="04A0" w:firstRow="1" w:lastRow="0" w:firstColumn="1" w:lastColumn="0" w:noHBand="0" w:noVBand="1"/>
      </w:tblPr>
      <w:tblGrid>
        <w:gridCol w:w="489"/>
        <w:gridCol w:w="3543"/>
        <w:gridCol w:w="613"/>
        <w:gridCol w:w="628"/>
      </w:tblGrid>
      <w:tr w:rsidR="00AA7218" w:rsidRPr="00557205" w:rsidTr="00AA7218">
        <w:trPr>
          <w:trHeight w:val="5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5720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5720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AA7218" w:rsidRPr="00557205" w:rsidTr="00AA7218">
        <w:trPr>
          <w:trHeight w:val="308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 7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A7218" w:rsidRPr="00557205" w:rsidTr="00AA7218">
        <w:trPr>
          <w:trHeight w:val="27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 10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AA7218" w:rsidRPr="00557205" w:rsidTr="00AA7218">
        <w:trPr>
          <w:trHeight w:val="274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 12,5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A7218" w:rsidRPr="00557205" w:rsidTr="00AA7218">
        <w:trPr>
          <w:trHeight w:val="277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 16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A7218" w:rsidRPr="00557205" w:rsidTr="00AA7218">
        <w:trPr>
          <w:trHeight w:val="28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 20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7218" w:rsidRPr="00557205" w:rsidTr="00AA7218">
        <w:trPr>
          <w:trHeight w:val="2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 31,5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КСГВ 12,5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КСГВ 16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КСГВ 20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Котел КС</w:t>
            </w:r>
            <w:proofErr w:type="gramStart"/>
            <w:r w:rsidRPr="00557205"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 w:rsidRPr="00557205">
              <w:rPr>
                <w:rFonts w:ascii="Arial" w:hAnsi="Arial" w:cs="Arial"/>
                <w:sz w:val="20"/>
                <w:szCs w:val="20"/>
              </w:rPr>
              <w:t xml:space="preserve">ИО) 12,5 с автоматикой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EuroSit</w:t>
            </w:r>
            <w:proofErr w:type="spellEnd"/>
            <w:r w:rsidRPr="005572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КСТГ 12,5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КСТГ 16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КСТГВ 12,5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7218" w:rsidRPr="00557205" w:rsidTr="00AA7218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КСТГВ 16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218" w:rsidRPr="00557205" w:rsidTr="00AA7218">
        <w:trPr>
          <w:trHeight w:val="277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"VEGA" КСГ 10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218" w:rsidRPr="00557205" w:rsidTr="00AA7218">
        <w:trPr>
          <w:trHeight w:val="267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 xml:space="preserve">Котел "VEGA" КСГ 12 </w:t>
            </w:r>
            <w:proofErr w:type="spellStart"/>
            <w:r w:rsidRPr="00557205">
              <w:rPr>
                <w:rFonts w:ascii="Arial" w:hAnsi="Arial" w:cs="Arial"/>
                <w:sz w:val="20"/>
                <w:szCs w:val="20"/>
              </w:rPr>
              <w:t>Мимакс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18" w:rsidRPr="00557205" w:rsidRDefault="00AA7218" w:rsidP="00A7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F42A1" w:rsidRPr="00ED3FE0" w:rsidRDefault="00DF42A1" w:rsidP="00404C18">
      <w:pPr>
        <w:pStyle w:val="af"/>
        <w:tabs>
          <w:tab w:val="num" w:pos="0"/>
        </w:tabs>
        <w:ind w:left="0"/>
        <w:jc w:val="both"/>
        <w:rPr>
          <w:rFonts w:ascii="Arial" w:hAnsi="Arial" w:cs="Arial"/>
          <w:bCs/>
          <w:highlight w:val="yellow"/>
        </w:rPr>
      </w:pPr>
    </w:p>
    <w:p w:rsidR="00C7597D" w:rsidRPr="00307D58" w:rsidRDefault="00C7597D" w:rsidP="00404C18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5F22F0" w:rsidRDefault="00C7597D" w:rsidP="005F22F0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="000B5E90" w:rsidRPr="005F22F0">
        <w:rPr>
          <w:rFonts w:ascii="Arial" w:hAnsi="Arial" w:cs="Arial"/>
        </w:rPr>
        <w:t>и</w:t>
      </w:r>
      <w:r w:rsidRPr="005F22F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597D" w:rsidRPr="000B5E90">
        <w:rPr>
          <w:rFonts w:ascii="Arial" w:hAnsi="Arial" w:cs="Arial"/>
        </w:rPr>
        <w:t xml:space="preserve">плата производится в течение 7 (семи) банковских дней со дня </w:t>
      </w:r>
      <w:r w:rsidR="00AA7218">
        <w:rPr>
          <w:rFonts w:ascii="Arial" w:hAnsi="Arial" w:cs="Arial"/>
        </w:rPr>
        <w:t>получения Товара со склада Поставщика.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004CD9">
        <w:rPr>
          <w:rFonts w:ascii="Arial" w:hAnsi="Arial" w:cs="Arial"/>
        </w:rPr>
        <w:t>семи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404C18">
        <w:rPr>
          <w:rFonts w:ascii="Arial" w:hAnsi="Arial" w:cs="Arial"/>
        </w:rPr>
        <w:t>самовывозом.</w:t>
      </w:r>
    </w:p>
    <w:p w:rsidR="00C7597D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404C18" w:rsidRPr="005606AA" w:rsidRDefault="00404C18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 отгружается со склада силами и средствами Поставщика в количестве,</w:t>
      </w:r>
      <w:r w:rsidR="00056562">
        <w:rPr>
          <w:rFonts w:ascii="Arial" w:hAnsi="Arial" w:cs="Arial"/>
        </w:rPr>
        <w:t xml:space="preserve"> ассортименте,</w:t>
      </w:r>
      <w:r>
        <w:rPr>
          <w:rFonts w:ascii="Arial" w:hAnsi="Arial" w:cs="Arial"/>
        </w:rPr>
        <w:t xml:space="preserve"> указанном в п. 1 Договора</w:t>
      </w:r>
      <w:r w:rsidR="00EC0E47">
        <w:rPr>
          <w:rFonts w:ascii="Arial" w:hAnsi="Arial" w:cs="Arial"/>
        </w:rPr>
        <w:t xml:space="preserve"> и с характеристиками, указанными Поставщиком в конкурсной документации</w:t>
      </w:r>
      <w:r>
        <w:rPr>
          <w:rFonts w:ascii="Arial" w:hAnsi="Arial" w:cs="Arial"/>
        </w:rPr>
        <w:t>.</w:t>
      </w:r>
    </w:p>
    <w:p w:rsidR="00EC0E47" w:rsidRPr="005606AA" w:rsidRDefault="00404C18" w:rsidP="00EC0E47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>П</w:t>
      </w:r>
      <w:r w:rsidR="00C7597D" w:rsidRPr="00EC0E47">
        <w:rPr>
          <w:rFonts w:ascii="Arial" w:hAnsi="Arial" w:cs="Arial"/>
        </w:rPr>
        <w:t xml:space="preserve">риемка товара </w:t>
      </w:r>
      <w:r w:rsidR="00056562" w:rsidRPr="00EC0E47">
        <w:rPr>
          <w:rFonts w:ascii="Arial" w:hAnsi="Arial" w:cs="Arial"/>
        </w:rPr>
        <w:t>осуществляется во время передачи товара Покупателю, в количестве и ассортименте, указанном в п. 1 Договора</w:t>
      </w:r>
      <w:r w:rsidR="00EC0E47" w:rsidRPr="00EC0E47">
        <w:rPr>
          <w:rFonts w:ascii="Arial" w:hAnsi="Arial" w:cs="Arial"/>
        </w:rPr>
        <w:t xml:space="preserve"> </w:t>
      </w:r>
      <w:r w:rsidR="00EC0E47">
        <w:rPr>
          <w:rFonts w:ascii="Arial" w:hAnsi="Arial" w:cs="Arial"/>
        </w:rPr>
        <w:t>и с характеристиками, указанными Поставщиком в конкурсной документации.</w:t>
      </w:r>
    </w:p>
    <w:p w:rsidR="00C7597D" w:rsidRPr="00EC0E47" w:rsidRDefault="00056562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 xml:space="preserve">Сдача-приемка Товара </w:t>
      </w:r>
      <w:r w:rsidR="00C7597D" w:rsidRPr="00EC0E47">
        <w:rPr>
          <w:rFonts w:ascii="Arial" w:hAnsi="Arial" w:cs="Arial"/>
        </w:rPr>
        <w:t>оформляется товарно</w:t>
      </w:r>
      <w:r w:rsidRPr="00EC0E47">
        <w:rPr>
          <w:rFonts w:ascii="Arial" w:hAnsi="Arial" w:cs="Arial"/>
        </w:rPr>
        <w:t>й</w:t>
      </w:r>
      <w:r w:rsidR="00C7597D" w:rsidRPr="00EC0E47">
        <w:rPr>
          <w:rFonts w:ascii="Arial" w:hAnsi="Arial" w:cs="Arial"/>
        </w:rPr>
        <w:t xml:space="preserve"> накладной</w:t>
      </w:r>
      <w:r w:rsidRPr="00EC0E47">
        <w:rPr>
          <w:rFonts w:ascii="Arial" w:hAnsi="Arial" w:cs="Arial"/>
        </w:rPr>
        <w:t xml:space="preserve"> (ТОРГ-12)</w:t>
      </w:r>
      <w:r w:rsidR="00C7597D" w:rsidRPr="00EC0E47">
        <w:rPr>
          <w:rFonts w:ascii="Arial" w:hAnsi="Arial" w:cs="Arial"/>
        </w:rPr>
        <w:t>, которая составляется в двух экземплярах и подписывается уполномоченными представителями Сторон.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7597D" w:rsidRPr="000B5E90" w:rsidRDefault="00C7597D" w:rsidP="00EC0E47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="00056562"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 w:rsidR="00EC0E47">
        <w:rPr>
          <w:rFonts w:ascii="Arial" w:hAnsi="Arial" w:cs="Arial"/>
        </w:rPr>
        <w:t xml:space="preserve"> получения </w:t>
      </w:r>
      <w:r w:rsidR="00056562">
        <w:rPr>
          <w:rFonts w:ascii="Arial" w:hAnsi="Arial" w:cs="Arial"/>
        </w:rPr>
        <w:t>товара у Поставщика</w:t>
      </w:r>
      <w:r w:rsidR="00EC0E47">
        <w:rPr>
          <w:rFonts w:ascii="Arial" w:hAnsi="Arial" w:cs="Arial"/>
        </w:rPr>
        <w:t xml:space="preserve"> </w:t>
      </w:r>
      <w:r w:rsidR="00056562">
        <w:rPr>
          <w:rFonts w:ascii="Arial" w:hAnsi="Arial" w:cs="Arial"/>
        </w:rPr>
        <w:t xml:space="preserve">и </w:t>
      </w:r>
      <w:r w:rsidR="00056562" w:rsidRPr="00AE71BD">
        <w:rPr>
          <w:rFonts w:ascii="Arial" w:hAnsi="Arial" w:cs="Arial"/>
        </w:rPr>
        <w:t>подписания товарной накладной, как это оговорено в пункте 4.</w:t>
      </w:r>
      <w:r w:rsidR="00056562">
        <w:rPr>
          <w:rFonts w:ascii="Arial" w:hAnsi="Arial" w:cs="Arial"/>
        </w:rPr>
        <w:t>5</w:t>
      </w:r>
      <w:r w:rsidR="00EC0E47">
        <w:rPr>
          <w:rFonts w:ascii="Arial" w:hAnsi="Arial" w:cs="Arial"/>
        </w:rPr>
        <w:t xml:space="preserve"> </w:t>
      </w:r>
      <w:r w:rsidR="00056562" w:rsidRPr="00AE71BD">
        <w:rPr>
          <w:rFonts w:ascii="Arial" w:hAnsi="Arial" w:cs="Arial"/>
        </w:rPr>
        <w:t>настоящего договора. С этого же момента на Покупателя переходит риск случайной гибели или случайного повреждения Товара.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C0E47" w:rsidRPr="000B5E90" w:rsidRDefault="00EC0E47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C0E47" w:rsidRDefault="00EC0E47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C0E47" w:rsidRDefault="00EC0E47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C0E47" w:rsidRPr="000B5E90" w:rsidRDefault="00EC0E47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№1).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bookmarkStart w:id="0" w:name="_GoBack"/>
            <w:bookmarkEnd w:id="0"/>
            <w:proofErr w:type="spellEnd"/>
          </w:p>
        </w:tc>
      </w:tr>
    </w:tbl>
    <w:p w:rsidR="005F22F0" w:rsidRDefault="005F22F0" w:rsidP="00AB5304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F1C8B">
      <w:pPr>
        <w:pStyle w:val="ac"/>
        <w:jc w:val="left"/>
        <w:rPr>
          <w:rFonts w:ascii="Arial" w:hAnsi="Arial" w:cs="Arial"/>
        </w:rPr>
      </w:pPr>
    </w:p>
    <w:sectPr w:rsidR="005F22F0" w:rsidRPr="000B5E90" w:rsidSect="002F1C8B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DE" w:rsidRDefault="00B872DE">
      <w:r>
        <w:separator/>
      </w:r>
    </w:p>
  </w:endnote>
  <w:endnote w:type="continuationSeparator" w:id="0">
    <w:p w:rsidR="00B872DE" w:rsidRDefault="00B8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DE" w:rsidRDefault="00B872DE">
      <w:r>
        <w:separator/>
      </w:r>
    </w:p>
  </w:footnote>
  <w:footnote w:type="continuationSeparator" w:id="0">
    <w:p w:rsidR="00B872DE" w:rsidRDefault="00B8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55EE"/>
    <w:rsid w:val="00056562"/>
    <w:rsid w:val="00065E1A"/>
    <w:rsid w:val="0008649E"/>
    <w:rsid w:val="0008754D"/>
    <w:rsid w:val="00095B47"/>
    <w:rsid w:val="000B22E6"/>
    <w:rsid w:val="000B5E90"/>
    <w:rsid w:val="000C6C4B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2033CC"/>
    <w:rsid w:val="00204363"/>
    <w:rsid w:val="00207405"/>
    <w:rsid w:val="002307C2"/>
    <w:rsid w:val="00293942"/>
    <w:rsid w:val="002B5914"/>
    <w:rsid w:val="002B654D"/>
    <w:rsid w:val="002E225D"/>
    <w:rsid w:val="002F1C8B"/>
    <w:rsid w:val="00306E23"/>
    <w:rsid w:val="00307D58"/>
    <w:rsid w:val="003273C0"/>
    <w:rsid w:val="00344DC8"/>
    <w:rsid w:val="00352DE0"/>
    <w:rsid w:val="003573A3"/>
    <w:rsid w:val="00357D54"/>
    <w:rsid w:val="00366307"/>
    <w:rsid w:val="003A2CA5"/>
    <w:rsid w:val="003A6B0B"/>
    <w:rsid w:val="003D63C3"/>
    <w:rsid w:val="00404C18"/>
    <w:rsid w:val="00456EC8"/>
    <w:rsid w:val="00487F2E"/>
    <w:rsid w:val="0049787C"/>
    <w:rsid w:val="004E5BAF"/>
    <w:rsid w:val="00510759"/>
    <w:rsid w:val="00516D7F"/>
    <w:rsid w:val="005249F4"/>
    <w:rsid w:val="00526FB8"/>
    <w:rsid w:val="005432E3"/>
    <w:rsid w:val="0055082B"/>
    <w:rsid w:val="0055217E"/>
    <w:rsid w:val="005606AA"/>
    <w:rsid w:val="005759D9"/>
    <w:rsid w:val="005B7C11"/>
    <w:rsid w:val="005C4F7F"/>
    <w:rsid w:val="005D6A47"/>
    <w:rsid w:val="005F22F0"/>
    <w:rsid w:val="005F7440"/>
    <w:rsid w:val="006147FF"/>
    <w:rsid w:val="006652BD"/>
    <w:rsid w:val="00676C7C"/>
    <w:rsid w:val="006D6145"/>
    <w:rsid w:val="006E1BB5"/>
    <w:rsid w:val="006F173E"/>
    <w:rsid w:val="00753D8B"/>
    <w:rsid w:val="007765BB"/>
    <w:rsid w:val="00777DE4"/>
    <w:rsid w:val="00792B98"/>
    <w:rsid w:val="0079354A"/>
    <w:rsid w:val="007C1B75"/>
    <w:rsid w:val="007F5878"/>
    <w:rsid w:val="008450DC"/>
    <w:rsid w:val="00851409"/>
    <w:rsid w:val="008A223C"/>
    <w:rsid w:val="008D4D49"/>
    <w:rsid w:val="008D6D21"/>
    <w:rsid w:val="00902C95"/>
    <w:rsid w:val="009406F1"/>
    <w:rsid w:val="00950582"/>
    <w:rsid w:val="00953261"/>
    <w:rsid w:val="009532DC"/>
    <w:rsid w:val="00960C3D"/>
    <w:rsid w:val="00965E82"/>
    <w:rsid w:val="00973767"/>
    <w:rsid w:val="00993EB4"/>
    <w:rsid w:val="009A6468"/>
    <w:rsid w:val="009A69F6"/>
    <w:rsid w:val="009B2B41"/>
    <w:rsid w:val="009E1318"/>
    <w:rsid w:val="00A0388C"/>
    <w:rsid w:val="00A32A54"/>
    <w:rsid w:val="00A54004"/>
    <w:rsid w:val="00A74AA0"/>
    <w:rsid w:val="00AA7218"/>
    <w:rsid w:val="00AB5304"/>
    <w:rsid w:val="00AC1601"/>
    <w:rsid w:val="00AC7A07"/>
    <w:rsid w:val="00AD1FD9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7597D"/>
    <w:rsid w:val="00CA0EB4"/>
    <w:rsid w:val="00CB24B8"/>
    <w:rsid w:val="00CE39CC"/>
    <w:rsid w:val="00CF4E34"/>
    <w:rsid w:val="00CF6C97"/>
    <w:rsid w:val="00D42506"/>
    <w:rsid w:val="00D50E16"/>
    <w:rsid w:val="00D82CB8"/>
    <w:rsid w:val="00DA1198"/>
    <w:rsid w:val="00DB074A"/>
    <w:rsid w:val="00DD74BF"/>
    <w:rsid w:val="00DF42A1"/>
    <w:rsid w:val="00E0176F"/>
    <w:rsid w:val="00E626E8"/>
    <w:rsid w:val="00E710E8"/>
    <w:rsid w:val="00E83ECA"/>
    <w:rsid w:val="00EB4960"/>
    <w:rsid w:val="00EC0E47"/>
    <w:rsid w:val="00EE5414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80EA-1DAF-48EF-B7F1-578341BF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19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26</cp:revision>
  <cp:lastPrinted>2012-04-13T09:51:00Z</cp:lastPrinted>
  <dcterms:created xsi:type="dcterms:W3CDTF">2012-03-26T14:13:00Z</dcterms:created>
  <dcterms:modified xsi:type="dcterms:W3CDTF">2012-04-13T09:51:00Z</dcterms:modified>
</cp:coreProperties>
</file>