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E" w:rsidRPr="00154B90" w:rsidRDefault="00A358CE" w:rsidP="001B25C9">
      <w:pPr>
        <w:pStyle w:val="afff9"/>
      </w:pPr>
      <w:r w:rsidRPr="00154B90">
        <w:t xml:space="preserve">Извещение </w:t>
      </w:r>
    </w:p>
    <w:p w:rsidR="00A358CE" w:rsidRPr="00273A5F" w:rsidRDefault="00A358C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358CE" w:rsidRPr="00273A5F" w:rsidRDefault="00A358CE" w:rsidP="001B25C9">
      <w:pPr>
        <w:pStyle w:val="afff9"/>
      </w:pPr>
      <w:r w:rsidRPr="00273A5F">
        <w:t xml:space="preserve">в электронной форме № </w:t>
      </w:r>
      <w:r w:rsidRPr="00D37FCB">
        <w:rPr>
          <w:noProof/>
        </w:rPr>
        <w:t>112766</w:t>
      </w:r>
    </w:p>
    <w:p w:rsidR="00A358CE" w:rsidRPr="00273A5F" w:rsidRDefault="00A358CE" w:rsidP="001B25C9">
      <w:pPr>
        <w:pStyle w:val="afff9"/>
      </w:pPr>
      <w:r w:rsidRPr="00273A5F">
        <w:t>по отбору организации на поставку товаров</w:t>
      </w:r>
    </w:p>
    <w:p w:rsidR="00A358CE" w:rsidRPr="00273A5F" w:rsidRDefault="00A358CE" w:rsidP="001B25C9">
      <w:pPr>
        <w:pStyle w:val="afff9"/>
      </w:pPr>
      <w:r w:rsidRPr="00273A5F">
        <w:t xml:space="preserve"> по номенклатурной группе:</w:t>
      </w:r>
    </w:p>
    <w:p w:rsidR="00A358CE" w:rsidRPr="00273A5F" w:rsidRDefault="00A358CE" w:rsidP="001B25C9">
      <w:pPr>
        <w:pStyle w:val="afff9"/>
      </w:pPr>
      <w:r w:rsidRPr="00D37FCB">
        <w:rPr>
          <w:noProof/>
        </w:rPr>
        <w:t>Транспортные средства и строительно-дорожная техника</w:t>
      </w:r>
    </w:p>
    <w:p w:rsidR="00A358CE" w:rsidRPr="00273A5F" w:rsidRDefault="00A358C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358CE" w:rsidRPr="00273A5F" w:rsidTr="00015B5A">
        <w:tc>
          <w:tcPr>
            <w:tcW w:w="284" w:type="dxa"/>
            <w:shd w:val="pct5" w:color="auto" w:fill="auto"/>
          </w:tcPr>
          <w:p w:rsidR="00A358CE" w:rsidRPr="00273A5F" w:rsidRDefault="00A358C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358CE" w:rsidRPr="00273A5F" w:rsidRDefault="00A358CE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358CE" w:rsidRPr="00273A5F" w:rsidRDefault="00A358CE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358CE" w:rsidRPr="00273A5F" w:rsidRDefault="00A358CE" w:rsidP="006F5542">
            <w:r>
              <w:t>АО "Газпром газораспределение Оренбург"</w:t>
            </w:r>
          </w:p>
        </w:tc>
      </w:tr>
    </w:tbl>
    <w:p w:rsidR="00A358CE" w:rsidRPr="00273A5F" w:rsidRDefault="00A358C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358CE" w:rsidRPr="00273A5F" w:rsidTr="00015B5A">
        <w:tc>
          <w:tcPr>
            <w:tcW w:w="1274" w:type="pct"/>
            <w:shd w:val="pct5" w:color="auto" w:fill="auto"/>
            <w:hideMark/>
          </w:tcPr>
          <w:p w:rsidR="00A358CE" w:rsidRPr="00273A5F" w:rsidRDefault="00A358CE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358CE" w:rsidRPr="00273A5F" w:rsidRDefault="00A358CE" w:rsidP="006F5542"/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Pr="00A358CE" w:rsidRDefault="00A358CE" w:rsidP="006F5542">
            <w:pPr>
              <w:rPr>
                <w:b/>
              </w:rPr>
            </w:pPr>
            <w:r w:rsidRPr="00A358C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358CE" w:rsidRPr="00273A5F" w:rsidRDefault="00A358CE" w:rsidP="006F5542">
            <w:r>
              <w:t>АО "Газпром газораспределение Оренбург"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г. Оренбург, ул. 8 Марта, 45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460000, г.Оренбург, ул. Краснознаменная, 39.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460000, г.Оренбург, ул. Краснознаменная, 39.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http://www.oblgaz56.ru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о011105@oblgaz56.ru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(3532) 341-202</w:t>
            </w:r>
          </w:p>
        </w:tc>
      </w:tr>
      <w:tr w:rsidR="00A358CE" w:rsidRPr="00273A5F" w:rsidTr="00015B5A">
        <w:tc>
          <w:tcPr>
            <w:tcW w:w="1274" w:type="pct"/>
            <w:shd w:val="pct5" w:color="auto" w:fill="auto"/>
          </w:tcPr>
          <w:p w:rsidR="00A358CE" w:rsidRDefault="00A358CE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358CE" w:rsidRDefault="00A358CE" w:rsidP="006F5542">
            <w:r>
              <w:t>(3532) 341-313</w:t>
            </w:r>
          </w:p>
        </w:tc>
      </w:tr>
    </w:tbl>
    <w:p w:rsidR="00A358CE" w:rsidRPr="00273A5F" w:rsidRDefault="00A358CE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358C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8CE" w:rsidRPr="00273A5F" w:rsidRDefault="00A358CE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358CE" w:rsidRPr="00273A5F" w:rsidRDefault="00A358CE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A358CE" w:rsidRPr="00273A5F" w:rsidRDefault="00A358CE" w:rsidP="001B25C9">
            <w:pPr>
              <w:pStyle w:val="afff5"/>
            </w:pPr>
            <w:r w:rsidRPr="00273A5F">
              <w:t>Телефон: (812) 449-34-77</w:t>
            </w:r>
          </w:p>
          <w:p w:rsidR="00A358CE" w:rsidRPr="00273A5F" w:rsidRDefault="00A358C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37FCB">
              <w:rPr>
                <w:noProof/>
                <w:highlight w:val="lightGray"/>
              </w:rPr>
              <w:t>Лютиков Александр Игоревич</w:t>
            </w:r>
          </w:p>
          <w:p w:rsidR="00A358CE" w:rsidRPr="00273A5F" w:rsidRDefault="00A358C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358CE" w:rsidRDefault="00A358CE" w:rsidP="00B63779">
            <w:pPr>
              <w:pStyle w:val="afff5"/>
            </w:pPr>
            <w:r>
              <w:t xml:space="preserve">info@gazenergoinform.ru </w:t>
            </w:r>
          </w:p>
          <w:p w:rsidR="00A358CE" w:rsidRDefault="00A358C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358CE" w:rsidRPr="00273A5F" w:rsidRDefault="00A358CE" w:rsidP="00B63779">
            <w:pPr>
              <w:pStyle w:val="afff5"/>
            </w:pPr>
            <w:r>
              <w:t>электронный адрес –info@gazenergoinform.ru</w:t>
            </w:r>
          </w:p>
          <w:p w:rsidR="00A358CE" w:rsidRPr="00273A5F" w:rsidRDefault="00A358CE" w:rsidP="001B25C9">
            <w:pPr>
              <w:pStyle w:val="afff5"/>
            </w:pP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 w:rsidRPr="00273A5F">
              <w:t>www.gazneftetorg.ru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37FCB">
              <w:rPr>
                <w:noProof/>
              </w:rPr>
              <w:t>112766</w:t>
            </w:r>
          </w:p>
        </w:tc>
      </w:tr>
    </w:tbl>
    <w:p w:rsidR="00A358CE" w:rsidRDefault="00A358C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358CE" w:rsidTr="00A358C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58CE" w:rsidRDefault="00A358C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58CE" w:rsidRDefault="00A358C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358CE" w:rsidTr="0006013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Автомобиль легковой Chevrolet Niva GLC внедорожник 5 мест,дв.1.7 л 58.5 кВт,бензин,МКПП5,4х4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г.Бузулук, ул.Гая, 110</w:t>
            </w:r>
          </w:p>
        </w:tc>
      </w:tr>
      <w:tr w:rsidR="00A358CE" w:rsidTr="00130A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Нива-Шевролет (ВАЗ-212300-55), комплектация GLC        цвет белый (Айсберг), с установкой ГБО (пропан) 4-го поколения, баллон  до 50 л,  2017 года.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Габаритные размеры: длина / ширина / высота, мм</w:t>
            </w:r>
            <w:r>
              <w:rPr>
                <w:sz w:val="22"/>
              </w:rPr>
              <w:tab/>
              <w:t>4056/2120/1690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База, мм</w:t>
            </w:r>
            <w:r>
              <w:rPr>
                <w:sz w:val="22"/>
              </w:rPr>
              <w:tab/>
              <w:t>2450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Колея передних / задних колес, мм</w:t>
            </w:r>
            <w:r>
              <w:rPr>
                <w:sz w:val="22"/>
              </w:rPr>
              <w:tab/>
              <w:t>1466 /1456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Объем багажного отделения, куб. дм.</w:t>
            </w:r>
            <w:r>
              <w:rPr>
                <w:sz w:val="22"/>
              </w:rPr>
              <w:tab/>
              <w:t>320/ 650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Дорожный просвет , мм</w:t>
            </w:r>
            <w:r>
              <w:rPr>
                <w:sz w:val="22"/>
              </w:rPr>
              <w:tab/>
              <w:t>220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Масса в снаряженном состоянии / полная, кг</w:t>
            </w:r>
            <w:r>
              <w:rPr>
                <w:sz w:val="22"/>
              </w:rPr>
              <w:tab/>
              <w:t>1410 / 1860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Допустимая полная масса буксируемого прицепа с тормозами / без тормозов, кг</w:t>
            </w:r>
            <w:r>
              <w:rPr>
                <w:sz w:val="22"/>
              </w:rPr>
              <w:tab/>
              <w:t>1200/600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Тип кузова / количество дверей</w:t>
            </w:r>
            <w:r>
              <w:rPr>
                <w:sz w:val="22"/>
              </w:rPr>
              <w:tab/>
              <w:t>внедорожник / 5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Колесная формула / ведущие колеса</w:t>
            </w:r>
            <w:r>
              <w:rPr>
                <w:sz w:val="22"/>
              </w:rPr>
              <w:tab/>
              <w:t>4 x 4 / все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Тип двигателя</w:t>
            </w:r>
            <w:r>
              <w:rPr>
                <w:sz w:val="22"/>
              </w:rPr>
              <w:tab/>
              <w:t>четырехтактный, бензиновый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Система питания</w:t>
            </w:r>
            <w:r>
              <w:rPr>
                <w:sz w:val="22"/>
              </w:rPr>
              <w:tab/>
              <w:t>распределенный впрыск топлива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Количество и расположение цилиндров</w:t>
            </w:r>
            <w:r>
              <w:rPr>
                <w:sz w:val="22"/>
              </w:rPr>
              <w:tab/>
              <w:t>4, рядное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Рабочий объём двигателя, куб. см</w:t>
            </w:r>
            <w:r>
              <w:rPr>
                <w:sz w:val="22"/>
              </w:rPr>
              <w:tab/>
              <w:t>1690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Максимальная мощность, л.с. / об. мин.</w:t>
            </w:r>
            <w:r>
              <w:rPr>
                <w:sz w:val="22"/>
              </w:rPr>
              <w:tab/>
              <w:t>79,6 / 4000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Максимальный крутящий момент, Нм / об. мин.</w:t>
            </w:r>
            <w:r>
              <w:rPr>
                <w:sz w:val="22"/>
              </w:rPr>
              <w:tab/>
              <w:t>127,4/ 4000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Топливо</w:t>
            </w:r>
            <w:r>
              <w:rPr>
                <w:sz w:val="22"/>
              </w:rPr>
              <w:tab/>
              <w:t>Бензин с октановым числом не менее 95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Максимальная скорость, км/ч</w:t>
            </w:r>
            <w:r>
              <w:rPr>
                <w:sz w:val="22"/>
              </w:rPr>
              <w:tab/>
              <w:t>140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Городской цикл, л/100 км</w:t>
            </w:r>
            <w:r>
              <w:rPr>
                <w:sz w:val="22"/>
              </w:rPr>
              <w:tab/>
              <w:t>13,2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Загородный цикл, л/100 км</w:t>
            </w:r>
            <w:r>
              <w:rPr>
                <w:sz w:val="22"/>
              </w:rPr>
              <w:tab/>
              <w:t>8,4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Смешанный цикл, л/100 км</w:t>
            </w:r>
            <w:r>
              <w:rPr>
                <w:sz w:val="22"/>
              </w:rPr>
              <w:tab/>
              <w:t>10,2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Снаряженная масса, кг</w:t>
            </w:r>
            <w:r>
              <w:rPr>
                <w:sz w:val="22"/>
              </w:rPr>
              <w:tab/>
              <w:t>1410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Полная масса, кг</w:t>
            </w:r>
            <w:r>
              <w:rPr>
                <w:sz w:val="22"/>
              </w:rPr>
              <w:tab/>
              <w:t>1860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Объём топливного бака, л</w:t>
            </w:r>
            <w:r>
              <w:rPr>
                <w:sz w:val="22"/>
              </w:rPr>
              <w:tab/>
              <w:t>58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Тип трансмиссии</w:t>
            </w:r>
            <w:r>
              <w:rPr>
                <w:sz w:val="22"/>
              </w:rPr>
              <w:tab/>
              <w:t>5МТ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Передняя</w:t>
            </w:r>
            <w:r>
              <w:rPr>
                <w:sz w:val="22"/>
              </w:rPr>
              <w:tab/>
              <w:t>пружинная, независимая, 2-рычажная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>Задняя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пружинная, зависимая, 5-штанговая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  <w:t xml:space="preserve">Размерность </w:t>
            </w:r>
            <w:r>
              <w:rPr>
                <w:sz w:val="22"/>
              </w:rPr>
              <w:tab/>
              <w:t xml:space="preserve">         215/65R16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СОСТАВ КОМПЛЕКТАЦИИ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Фары с темным безелем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Бампер передний, задний, молдинги и накладки арок, окрашенные в цвет кузова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Ручки дверей, окрашенные в цвет кузова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Передние противотуманные фары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Хромированная вставка на решетке радиатора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Наружные зеркала заднего вида с электроприводом и подогревом, окрашенные в цвет кузова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Рейлинги крыши (нагрузка до 75 кг)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Колеса легкосплавные 16'' с логотипом Chevrolet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Обогреваемое ветровое стекло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Задний плафон освещения салона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Козырек правый противосолнечный с зеркалом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Передние сиденья с подогревом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Кондиционер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Водительское сиденье с поясничной поддержкой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Внешняя антенна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Магнитола, два передних динамика, антенна и аудиоподготовка подключения задних динамиков (жгуты проводов в обивках задних стоек)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Центральный замок с дистанционным управлением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Подушки безопасности водителя и переднего пассажира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Преднатяжители ремней безопасности водителя и переднего пассажира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Подголовники задних сидений L-образной формы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Антиблокировочная система (АБС)</w:t>
            </w:r>
          </w:p>
          <w:p w:rsidR="00A358CE" w:rsidRDefault="00A358C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Сигнализация, интегрированная с блоком иммобилайзера</w:t>
            </w:r>
          </w:p>
          <w:p w:rsidR="00A358CE" w:rsidRDefault="00A358CE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Алюминиевый кронштейн запасного колеса</w:t>
            </w:r>
          </w:p>
        </w:tc>
      </w:tr>
    </w:tbl>
    <w:p w:rsidR="00A358CE" w:rsidRDefault="00A358C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358C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358C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358CE" w:rsidRPr="00273A5F" w:rsidRDefault="00A358CE" w:rsidP="00D20E87">
            <w:pPr>
              <w:pStyle w:val="afff5"/>
            </w:pPr>
          </w:p>
          <w:p w:rsidR="00A358CE" w:rsidRPr="00273A5F" w:rsidRDefault="00A358CE" w:rsidP="00D20E87">
            <w:pPr>
              <w:pStyle w:val="afff5"/>
            </w:pPr>
            <w:r w:rsidRPr="00D37FCB">
              <w:rPr>
                <w:noProof/>
              </w:rPr>
              <w:t>1 438 778,04</w:t>
            </w:r>
            <w:r w:rsidRPr="00273A5F">
              <w:t xml:space="preserve"> руб.</w:t>
            </w:r>
          </w:p>
          <w:p w:rsidR="00A358CE" w:rsidRPr="00273A5F" w:rsidRDefault="00A358CE" w:rsidP="00D20E87">
            <w:pPr>
              <w:pStyle w:val="afff5"/>
            </w:pPr>
          </w:p>
          <w:p w:rsidR="00A358CE" w:rsidRPr="00273A5F" w:rsidRDefault="00A358C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358CE" w:rsidRPr="00273A5F" w:rsidRDefault="00A358CE" w:rsidP="00986EAC">
            <w:pPr>
              <w:pStyle w:val="afff5"/>
            </w:pPr>
            <w:r w:rsidRPr="00D37FCB">
              <w:rPr>
                <w:noProof/>
              </w:rPr>
              <w:t>1 219 303,42</w:t>
            </w:r>
            <w:r w:rsidRPr="00273A5F">
              <w:t xml:space="preserve"> руб.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358CE" w:rsidRPr="00273A5F" w:rsidRDefault="00A358CE" w:rsidP="006F5542">
            <w:pPr>
              <w:pStyle w:val="afff5"/>
            </w:pPr>
          </w:p>
          <w:p w:rsidR="00A358CE" w:rsidRPr="00273A5F" w:rsidRDefault="00A358C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8CE" w:rsidRPr="00273A5F" w:rsidRDefault="00A358C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358CE" w:rsidRPr="00273A5F" w:rsidRDefault="00A358CE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8CE" w:rsidRPr="00273A5F" w:rsidRDefault="00A358CE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8CE" w:rsidRPr="00273A5F" w:rsidRDefault="00A358C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358CE" w:rsidRPr="00273A5F" w:rsidRDefault="00A358CE" w:rsidP="006F5542">
            <w:pPr>
              <w:pStyle w:val="afff5"/>
            </w:pPr>
          </w:p>
          <w:p w:rsidR="00A358CE" w:rsidRPr="00273A5F" w:rsidRDefault="00A358CE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37FCB">
              <w:rPr>
                <w:noProof/>
                <w:highlight w:val="lightGray"/>
              </w:rPr>
              <w:t>«17»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358CE" w:rsidRPr="00273A5F" w:rsidRDefault="00A358CE" w:rsidP="006F5542">
            <w:pPr>
              <w:pStyle w:val="afff5"/>
            </w:pPr>
          </w:p>
          <w:p w:rsidR="00A358CE" w:rsidRPr="00273A5F" w:rsidRDefault="00A358C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37FCB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358CE" w:rsidRPr="00273A5F" w:rsidRDefault="00A358CE" w:rsidP="006F5542">
            <w:pPr>
              <w:pStyle w:val="afff5"/>
              <w:rPr>
                <w:rFonts w:eastAsia="Calibri"/>
              </w:rPr>
            </w:pP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37FCB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12:00 (время московское).</w:t>
            </w:r>
          </w:p>
          <w:p w:rsidR="00A358CE" w:rsidRPr="00273A5F" w:rsidRDefault="00A358CE" w:rsidP="006F5542">
            <w:pPr>
              <w:pStyle w:val="afff5"/>
            </w:pP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A358CE" w:rsidRPr="00273A5F" w:rsidRDefault="00A358CE" w:rsidP="006F5542">
            <w:pPr>
              <w:pStyle w:val="afff5"/>
            </w:pPr>
          </w:p>
          <w:p w:rsidR="00A358CE" w:rsidRPr="00273A5F" w:rsidRDefault="00A358CE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D37FCB">
              <w:rPr>
                <w:noProof/>
                <w:highlight w:val="lightGray"/>
              </w:rPr>
              <w:t>«09» марта 2017</w:t>
            </w:r>
            <w:r w:rsidRPr="00273A5F">
              <w:t xml:space="preserve"> года 16.00 (время московское).</w:t>
            </w:r>
          </w:p>
          <w:p w:rsidR="00A358CE" w:rsidRPr="00273A5F" w:rsidRDefault="00A358CE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D37FCB">
              <w:rPr>
                <w:noProof/>
                <w:highlight w:val="lightGray"/>
              </w:rPr>
              <w:t>«09» марта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358CE" w:rsidRPr="00273A5F" w:rsidRDefault="00A358CE" w:rsidP="006F5542">
            <w:pPr>
              <w:pStyle w:val="afff5"/>
            </w:pP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358CE" w:rsidRPr="00273A5F" w:rsidRDefault="00A358C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358C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A358C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58CE" w:rsidRPr="00273A5F" w:rsidRDefault="00A358CE" w:rsidP="006F5542">
            <w:pPr>
              <w:pStyle w:val="afff5"/>
            </w:pPr>
            <w:r w:rsidRPr="00D37FCB">
              <w:rPr>
                <w:noProof/>
                <w:highlight w:val="lightGray"/>
              </w:rPr>
              <w:t>«17» февраля 2017</w:t>
            </w:r>
          </w:p>
        </w:tc>
      </w:tr>
    </w:tbl>
    <w:p w:rsidR="00A358CE" w:rsidRPr="00273A5F" w:rsidRDefault="00A358CE" w:rsidP="001B25C9"/>
    <w:p w:rsidR="00A358CE" w:rsidRPr="00273A5F" w:rsidRDefault="00A358CE" w:rsidP="00B35164">
      <w:pPr>
        <w:pStyle w:val="af4"/>
      </w:pPr>
    </w:p>
    <w:p w:rsidR="00A358CE" w:rsidRDefault="00A358CE" w:rsidP="00B35164">
      <w:pPr>
        <w:pStyle w:val="af4"/>
        <w:sectPr w:rsidR="00A358CE" w:rsidSect="00A358C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358CE" w:rsidRPr="00273A5F" w:rsidRDefault="00A358CE" w:rsidP="00B35164">
      <w:pPr>
        <w:pStyle w:val="af4"/>
      </w:pPr>
    </w:p>
    <w:sectPr w:rsidR="00A358CE" w:rsidRPr="00273A5F" w:rsidSect="00A358C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E" w:rsidRDefault="00A358CE">
      <w:r>
        <w:separator/>
      </w:r>
    </w:p>
    <w:p w:rsidR="00A358CE" w:rsidRDefault="00A358CE"/>
  </w:endnote>
  <w:endnote w:type="continuationSeparator" w:id="0">
    <w:p w:rsidR="00A358CE" w:rsidRDefault="00A358CE">
      <w:r>
        <w:continuationSeparator/>
      </w:r>
    </w:p>
    <w:p w:rsidR="00A358CE" w:rsidRDefault="00A35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E" w:rsidRDefault="00A358CE">
    <w:pPr>
      <w:pStyle w:val="af0"/>
      <w:jc w:val="right"/>
    </w:pPr>
    <w:r>
      <w:t>______________________</w:t>
    </w:r>
  </w:p>
  <w:p w:rsidR="00A358CE" w:rsidRDefault="00A358C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358CE">
      <w:rPr>
        <w:noProof/>
      </w:rPr>
      <w:t>1</w:t>
    </w:r>
    <w:r>
      <w:fldChar w:fldCharType="end"/>
    </w:r>
    <w:r>
      <w:t xml:space="preserve"> из </w:t>
    </w:r>
    <w:fldSimple w:instr=" NUMPAGES ">
      <w:r w:rsidR="00A358C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E" w:rsidRDefault="00A358CE">
      <w:r>
        <w:separator/>
      </w:r>
    </w:p>
    <w:p w:rsidR="00A358CE" w:rsidRDefault="00A358CE"/>
  </w:footnote>
  <w:footnote w:type="continuationSeparator" w:id="0">
    <w:p w:rsidR="00A358CE" w:rsidRDefault="00A358CE">
      <w:r>
        <w:continuationSeparator/>
      </w:r>
    </w:p>
    <w:p w:rsidR="00A358CE" w:rsidRDefault="00A358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358CE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07A7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B851C-CF07-49CF-9BB4-B2639E3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2017-02-16T12:13:00Z</dcterms:created>
  <dcterms:modified xsi:type="dcterms:W3CDTF">2017-02-16T12:13:00Z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