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B616DC">
        <w:rPr>
          <w:rFonts w:ascii="Arial" w:hAnsi="Arial" w:cs="Arial"/>
          <w:b/>
          <w:sz w:val="24"/>
          <w:szCs w:val="24"/>
        </w:rPr>
        <w:t>5</w:t>
      </w:r>
      <w:r w:rsidR="0025054C">
        <w:rPr>
          <w:rFonts w:ascii="Arial" w:hAnsi="Arial" w:cs="Arial"/>
          <w:b/>
          <w:sz w:val="24"/>
          <w:szCs w:val="24"/>
        </w:rPr>
        <w:t>5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973"/>
        <w:gridCol w:w="6775"/>
      </w:tblGrid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775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7458CE">
        <w:tc>
          <w:tcPr>
            <w:tcW w:w="2973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775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7458CE">
        <w:tc>
          <w:tcPr>
            <w:tcW w:w="2973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775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7458CE">
        <w:tc>
          <w:tcPr>
            <w:tcW w:w="2973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775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7458CE">
        <w:tc>
          <w:tcPr>
            <w:tcW w:w="2973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775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5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775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775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775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775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775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775" w:type="dxa"/>
            <w:shd w:val="clear" w:color="auto" w:fill="auto"/>
          </w:tcPr>
          <w:p w:rsidR="00900262" w:rsidRPr="00190E19" w:rsidRDefault="00DA6268" w:rsidP="002648E4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2648E4">
              <w:rPr>
                <w:rFonts w:ascii="Arial" w:hAnsi="Arial" w:cs="Arial"/>
              </w:rPr>
              <w:t>товаров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775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775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7458CE" w:rsidRPr="00391E89" w:rsidTr="007458CE">
        <w:tc>
          <w:tcPr>
            <w:tcW w:w="2973" w:type="dxa"/>
          </w:tcPr>
          <w:p w:rsidR="007458CE" w:rsidRPr="00391E89" w:rsidRDefault="007458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75" w:type="dxa"/>
          </w:tcPr>
          <w:p w:rsidR="007458CE" w:rsidRDefault="007458CE" w:rsidP="000E61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№1. 521 600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пятьсот двадцать одна тысяча шестьсот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Pr="00EA4BB6">
              <w:rPr>
                <w:rFonts w:ascii="Arial" w:hAnsi="Arial" w:cs="Arial"/>
              </w:rPr>
              <w:t xml:space="preserve"> с учетом НДС 18%.</w:t>
            </w:r>
          </w:p>
          <w:p w:rsidR="007458CE" w:rsidRPr="00EA4BB6" w:rsidRDefault="007458CE" w:rsidP="000E61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№2. 2 368 003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два миллиона триста шестьдесят восемь тысяч три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я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10</w:t>
            </w:r>
            <w:r w:rsidRPr="00EA4BB6">
              <w:rPr>
                <w:rFonts w:ascii="Arial" w:hAnsi="Arial" w:cs="Arial"/>
              </w:rPr>
              <w:t xml:space="preserve"> копеек с учетом НДС 18%.</w:t>
            </w:r>
          </w:p>
        </w:tc>
      </w:tr>
      <w:tr w:rsidR="000770E2" w:rsidRPr="00391E89" w:rsidTr="007458CE">
        <w:trPr>
          <w:trHeight w:val="698"/>
        </w:trPr>
        <w:tc>
          <w:tcPr>
            <w:tcW w:w="2973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775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p w:rsidR="009224CE" w:rsidRDefault="007B6404" w:rsidP="009224CE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№1. </w:t>
            </w:r>
          </w:p>
          <w:tbl>
            <w:tblPr>
              <w:tblW w:w="6475" w:type="dxa"/>
              <w:tblLook w:val="04A0" w:firstRow="1" w:lastRow="0" w:firstColumn="1" w:lastColumn="0" w:noHBand="0" w:noVBand="1"/>
            </w:tblPr>
            <w:tblGrid>
              <w:gridCol w:w="703"/>
              <w:gridCol w:w="4452"/>
              <w:gridCol w:w="660"/>
              <w:gridCol w:w="660"/>
            </w:tblGrid>
            <w:tr w:rsidR="0025054C" w:rsidRPr="0025054C" w:rsidTr="0025054C">
              <w:trPr>
                <w:trHeight w:val="255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25054C" w:rsidRPr="0025054C" w:rsidTr="0025054C">
              <w:trPr>
                <w:trHeight w:val="255"/>
              </w:trPr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054C" w:rsidRPr="0025054C" w:rsidTr="0025054C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Водонагреватель газовый Электролюкс GWH-285 </w:t>
                  </w:r>
                  <w:proofErr w:type="gramStart"/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</w:t>
                  </w:r>
                  <w:proofErr w:type="gramEnd"/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RN </w:t>
                  </w:r>
                  <w:proofErr w:type="spellStart"/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NanoPro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25054C" w:rsidRPr="0025054C" w:rsidTr="0025054C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Водонагреватель газовый Электролюкс GWH-350 SRN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054C" w:rsidRPr="0025054C" w:rsidRDefault="0025054C" w:rsidP="002505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054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25054C" w:rsidRPr="009224CE" w:rsidRDefault="0025054C" w:rsidP="009224CE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EB6A8D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Лот №2.</w:t>
            </w:r>
          </w:p>
          <w:tbl>
            <w:tblPr>
              <w:tblW w:w="6549" w:type="dxa"/>
              <w:tblLook w:val="04A0" w:firstRow="1" w:lastRow="0" w:firstColumn="1" w:lastColumn="0" w:noHBand="0" w:noVBand="1"/>
            </w:tblPr>
            <w:tblGrid>
              <w:gridCol w:w="703"/>
              <w:gridCol w:w="4467"/>
              <w:gridCol w:w="655"/>
              <w:gridCol w:w="724"/>
            </w:tblGrid>
            <w:tr w:rsidR="00361F64" w:rsidRPr="00361F64" w:rsidTr="00361F64">
              <w:trPr>
                <w:trHeight w:val="255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361F64" w:rsidRPr="00361F64" w:rsidTr="00361F64">
              <w:trPr>
                <w:trHeight w:val="255"/>
              </w:trPr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г/г 1/2" 600мм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1/2" 600мм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г/г 1/2" 800мм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1/2" 800мм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г/г 1/2" 1000мм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1/2" 1000мм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г/г 1/2" 1200мм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1/2" 1200мм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г/г 1/2" 1500мм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1 500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1/2" 1500мм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г/г 1/2" 2000мм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1/2" 2000мм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1 800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г/г 1/2" 2500мм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1/2" 2500мм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г/г 1/2" 3000мм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1/2" 3000мм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1/2" 3500мм Турция,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1/2" 4000мм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г/г 1/2" 5000мм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1/2" 5000мм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3/4" 600мм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3/4" 800мм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645D6F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3/4" 1000мм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3/4" 1500мм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645D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r w:rsidR="00645D6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  <w:bookmarkStart w:id="0" w:name="_GoBack"/>
                  <w:bookmarkEnd w:id="0"/>
                </w:p>
              </w:tc>
            </w:tr>
            <w:tr w:rsidR="00361F64" w:rsidRPr="00361F64" w:rsidTr="00361F64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Подводка гибкая для газа </w:t>
                  </w:r>
                  <w:proofErr w:type="spell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сильф</w:t>
                  </w:r>
                  <w:proofErr w:type="gramStart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ипа</w:t>
                  </w:r>
                  <w:proofErr w:type="spellEnd"/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г/ш 3/4" 2000мм Турция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F64" w:rsidRPr="00361F64" w:rsidRDefault="00361F64" w:rsidP="00361F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1F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775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7458CE">
        <w:tc>
          <w:tcPr>
            <w:tcW w:w="2973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775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775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предоставления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6775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775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775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775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775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361F6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361F6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775" w:type="dxa"/>
          </w:tcPr>
          <w:p w:rsidR="000770E2" w:rsidRPr="00391E89" w:rsidRDefault="00D07D82" w:rsidP="00361F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361F6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7458CE">
        <w:tc>
          <w:tcPr>
            <w:tcW w:w="2973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775" w:type="dxa"/>
          </w:tcPr>
          <w:p w:rsidR="000770E2" w:rsidRPr="00391E89" w:rsidRDefault="005B3B7A" w:rsidP="00361F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61F6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10B1"/>
    <w:rsid w:val="001502BE"/>
    <w:rsid w:val="00160B77"/>
    <w:rsid w:val="00190E19"/>
    <w:rsid w:val="001B426D"/>
    <w:rsid w:val="002472D3"/>
    <w:rsid w:val="0025054C"/>
    <w:rsid w:val="00257830"/>
    <w:rsid w:val="00264787"/>
    <w:rsid w:val="002648E4"/>
    <w:rsid w:val="0027261F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1F64"/>
    <w:rsid w:val="00365C80"/>
    <w:rsid w:val="003767DF"/>
    <w:rsid w:val="00380467"/>
    <w:rsid w:val="00391E89"/>
    <w:rsid w:val="00392A75"/>
    <w:rsid w:val="003C27C1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B3B7A"/>
    <w:rsid w:val="00613C80"/>
    <w:rsid w:val="006313E4"/>
    <w:rsid w:val="00645D6F"/>
    <w:rsid w:val="0066508F"/>
    <w:rsid w:val="006B5D1E"/>
    <w:rsid w:val="006E138F"/>
    <w:rsid w:val="007035F5"/>
    <w:rsid w:val="007144AC"/>
    <w:rsid w:val="007458CE"/>
    <w:rsid w:val="007467F8"/>
    <w:rsid w:val="0075091B"/>
    <w:rsid w:val="00754C67"/>
    <w:rsid w:val="0078345B"/>
    <w:rsid w:val="00797851"/>
    <w:rsid w:val="007B6404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24CE"/>
    <w:rsid w:val="009509E0"/>
    <w:rsid w:val="0097783B"/>
    <w:rsid w:val="00987434"/>
    <w:rsid w:val="00992A4B"/>
    <w:rsid w:val="009C1248"/>
    <w:rsid w:val="00A24D70"/>
    <w:rsid w:val="00A56B07"/>
    <w:rsid w:val="00A660A6"/>
    <w:rsid w:val="00A972E5"/>
    <w:rsid w:val="00AB3500"/>
    <w:rsid w:val="00AC02A8"/>
    <w:rsid w:val="00AC5038"/>
    <w:rsid w:val="00AF70C4"/>
    <w:rsid w:val="00B2254C"/>
    <w:rsid w:val="00B27530"/>
    <w:rsid w:val="00B616DC"/>
    <w:rsid w:val="00B70BD6"/>
    <w:rsid w:val="00B74145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33600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D3F9-AC90-4DD1-BFC6-FFA4441E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101</cp:revision>
  <cp:lastPrinted>2012-06-06T04:19:00Z</cp:lastPrinted>
  <dcterms:created xsi:type="dcterms:W3CDTF">2012-03-26T14:01:00Z</dcterms:created>
  <dcterms:modified xsi:type="dcterms:W3CDTF">2012-06-06T04:19:00Z</dcterms:modified>
</cp:coreProperties>
</file>