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Cs/>
          <w:sz w:val="24"/>
        </w:rPr>
      </w:pPr>
      <w:r w:rsidRPr="002033CC">
        <w:rPr>
          <w:rStyle w:val="FontStyle39"/>
          <w:rFonts w:ascii="Arial" w:hAnsi="Arial" w:cs="Arial"/>
          <w:bCs/>
          <w:sz w:val="24"/>
        </w:rPr>
        <w:t>ДОКУМЕНТАЦИЯ О ЗАПРОСЕ ПРЕДЛОЖЕНИЙ</w:t>
      </w:r>
    </w:p>
    <w:p w:rsidR="00E91013" w:rsidRPr="002033CC" w:rsidRDefault="00E91013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Cs/>
          <w:sz w:val="24"/>
        </w:rPr>
      </w:pPr>
    </w:p>
    <w:p w:rsidR="00E91013" w:rsidRPr="002033CC" w:rsidRDefault="00E91013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E91013" w:rsidRPr="002033CC" w:rsidRDefault="00E91013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bCs/>
          <w:sz w:val="24"/>
        </w:rPr>
      </w:pPr>
      <w:r w:rsidRPr="002033CC">
        <w:rPr>
          <w:rStyle w:val="FontStyle39"/>
          <w:rFonts w:ascii="Arial" w:hAnsi="Arial" w:cs="Arial"/>
          <w:bCs/>
          <w:sz w:val="24"/>
        </w:rPr>
        <w:t>ОТКРЫТЫЙ ЗАПРОС ПРЕДЛОЖЕНИЙ</w:t>
      </w:r>
    </w:p>
    <w:p w:rsidR="00E91013" w:rsidRPr="002033CC" w:rsidRDefault="00E91013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bCs/>
          <w:sz w:val="24"/>
        </w:rPr>
      </w:pPr>
    </w:p>
    <w:p w:rsidR="00E91013" w:rsidRDefault="00E91013" w:rsidP="002033CC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360" w:lineRule="auto"/>
        <w:ind w:firstLine="0"/>
        <w:jc w:val="center"/>
        <w:rPr>
          <w:rFonts w:ascii="Arial" w:hAnsi="Arial" w:cs="Arial"/>
          <w:b/>
        </w:rPr>
      </w:pPr>
      <w:r w:rsidRPr="002033CC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отбору организации в целях поставки товаров</w:t>
      </w:r>
      <w:r w:rsidRPr="002033CC">
        <w:rPr>
          <w:rFonts w:ascii="Arial" w:hAnsi="Arial" w:cs="Arial"/>
          <w:b/>
        </w:rPr>
        <w:t xml:space="preserve"> </w:t>
      </w:r>
    </w:p>
    <w:p w:rsidR="00E91013" w:rsidRPr="002033CC" w:rsidRDefault="00E91013" w:rsidP="002033CC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360" w:lineRule="auto"/>
        <w:ind w:firstLine="0"/>
        <w:jc w:val="center"/>
        <w:rPr>
          <w:rStyle w:val="FontStyle39"/>
          <w:rFonts w:ascii="Arial" w:hAnsi="Arial" w:cs="Arial"/>
          <w:b w:val="0"/>
          <w:bCs/>
          <w:sz w:val="24"/>
        </w:rPr>
      </w:pPr>
      <w:r w:rsidRPr="002033CC">
        <w:rPr>
          <w:rFonts w:ascii="Arial" w:hAnsi="Arial" w:cs="Arial"/>
          <w:b/>
        </w:rPr>
        <w:t>ОАО «Оренбургоблгаз»</w:t>
      </w:r>
    </w:p>
    <w:p w:rsidR="00E91013" w:rsidRPr="002033CC" w:rsidRDefault="00E91013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E91013" w:rsidRPr="002033CC" w:rsidRDefault="00E91013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E91013" w:rsidRPr="002033CC" w:rsidRDefault="00E91013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E91013" w:rsidRPr="002033CC" w:rsidRDefault="00E91013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Cs/>
          <w:sz w:val="24"/>
        </w:rPr>
      </w:pPr>
      <w:r w:rsidRPr="002033CC">
        <w:rPr>
          <w:rStyle w:val="FontStyle39"/>
          <w:rFonts w:ascii="Arial" w:hAnsi="Arial" w:cs="Arial"/>
          <w:bCs/>
          <w:sz w:val="24"/>
        </w:rPr>
        <w:t>№ 0</w:t>
      </w:r>
      <w:r>
        <w:rPr>
          <w:rStyle w:val="FontStyle39"/>
          <w:rFonts w:ascii="Arial" w:hAnsi="Arial" w:cs="Arial"/>
          <w:bCs/>
          <w:sz w:val="24"/>
        </w:rPr>
        <w:t>4</w:t>
      </w:r>
      <w:r w:rsidRPr="002033CC">
        <w:rPr>
          <w:rStyle w:val="FontStyle39"/>
          <w:rFonts w:ascii="Arial" w:hAnsi="Arial" w:cs="Arial"/>
          <w:bCs/>
          <w:sz w:val="24"/>
        </w:rPr>
        <w:t>/2012</w:t>
      </w: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bCs/>
          <w:sz w:val="24"/>
        </w:rPr>
      </w:pPr>
      <w:r w:rsidRPr="002033CC">
        <w:rPr>
          <w:rStyle w:val="FontStyle44"/>
          <w:rFonts w:ascii="Arial" w:hAnsi="Arial" w:cs="Arial"/>
          <w:bCs/>
          <w:sz w:val="24"/>
        </w:rPr>
        <w:t xml:space="preserve">                                            г. Оренбург</w:t>
      </w:r>
    </w:p>
    <w:p w:rsidR="00E91013" w:rsidRPr="002033CC" w:rsidRDefault="00E9101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bCs/>
          <w:sz w:val="24"/>
        </w:rPr>
      </w:pPr>
      <w:r w:rsidRPr="002033CC">
        <w:rPr>
          <w:rStyle w:val="FontStyle44"/>
          <w:rFonts w:ascii="Arial" w:hAnsi="Arial" w:cs="Arial"/>
          <w:bCs/>
          <w:sz w:val="24"/>
        </w:rPr>
        <w:t xml:space="preserve">                                             2012</w:t>
      </w: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bCs/>
          <w:sz w:val="24"/>
        </w:rPr>
        <w:sectPr w:rsidR="00E91013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91013" w:rsidRPr="002033CC" w:rsidRDefault="00E91013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bCs/>
          <w:sz w:val="24"/>
        </w:rPr>
      </w:pPr>
      <w:r w:rsidRPr="002033CC">
        <w:rPr>
          <w:rStyle w:val="FontStyle44"/>
          <w:rFonts w:ascii="Arial" w:hAnsi="Arial" w:cs="Arial"/>
          <w:bCs/>
          <w:sz w:val="24"/>
        </w:rPr>
        <w:t>Раздел 1. Общие условия проведения Запроса предложений</w:t>
      </w:r>
    </w:p>
    <w:p w:rsidR="00E91013" w:rsidRPr="002033CC" w:rsidRDefault="00E91013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1.1.</w:t>
      </w:r>
      <w:r w:rsidRPr="002033CC">
        <w:rPr>
          <w:rStyle w:val="FontStyle40"/>
          <w:rFonts w:ascii="Arial" w:hAnsi="Arial" w:cs="Arial"/>
          <w:sz w:val="24"/>
        </w:rPr>
        <w:tab/>
        <w:t>Нормативные основы регулирования порядка проведения Запроса</w:t>
      </w:r>
      <w:r w:rsidRPr="002033CC">
        <w:rPr>
          <w:rStyle w:val="FontStyle40"/>
          <w:rFonts w:ascii="Arial" w:hAnsi="Arial" w:cs="Arial"/>
          <w:sz w:val="24"/>
        </w:rPr>
        <w:br/>
        <w:t>предложений.</w:t>
      </w:r>
    </w:p>
    <w:p w:rsidR="00E91013" w:rsidRPr="002033CC" w:rsidRDefault="00E91013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1.1.1.</w:t>
      </w:r>
      <w:r w:rsidRPr="002033CC">
        <w:rPr>
          <w:rStyle w:val="FontStyle40"/>
          <w:rFonts w:ascii="Arial" w:hAnsi="Arial" w:cs="Arial"/>
          <w:sz w:val="24"/>
        </w:rPr>
        <w:tab/>
        <w:t>Документация о Запросе предложений подготовлена Заказчиком в соответствии с Гражданским кодексом РФ, Федеральным законом от 18.07.2011</w:t>
      </w:r>
      <w:r w:rsidRPr="002033CC">
        <w:rPr>
          <w:rStyle w:val="FontStyle40"/>
          <w:rFonts w:ascii="Arial" w:hAnsi="Arial" w:cs="Arial"/>
          <w:sz w:val="24"/>
        </w:rPr>
        <w:br/>
        <w:t>№ 223-ФЗ, Положением о закупках товаров, работ, услуг ОАО «Оренбургоблгаз» (далее - Положение).</w:t>
      </w:r>
    </w:p>
    <w:p w:rsidR="00E91013" w:rsidRPr="002033CC" w:rsidRDefault="00E91013" w:rsidP="00F6757B">
      <w:pPr>
        <w:pStyle w:val="Style6"/>
        <w:widowControl/>
        <w:numPr>
          <w:ilvl w:val="1"/>
          <w:numId w:val="17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2033CC">
        <w:rPr>
          <w:rStyle w:val="FontStyle40"/>
          <w:rFonts w:ascii="Arial" w:hAnsi="Arial" w:cs="Arial"/>
          <w:sz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E91013" w:rsidRPr="002033CC" w:rsidRDefault="00E91013" w:rsidP="00F6757B">
      <w:pPr>
        <w:pStyle w:val="Style6"/>
        <w:widowControl/>
        <w:numPr>
          <w:ilvl w:val="1"/>
          <w:numId w:val="17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Требования к содержанию, форме, оформлению и составу заявки на участие в За</w:t>
      </w:r>
      <w:r w:rsidRPr="002033CC">
        <w:rPr>
          <w:rStyle w:val="FontStyle40"/>
          <w:rFonts w:ascii="Arial" w:hAnsi="Arial" w:cs="Arial"/>
          <w:sz w:val="24"/>
        </w:rPr>
        <w:softHyphen/>
        <w:t>просе предложений.</w:t>
      </w:r>
    </w:p>
    <w:p w:rsidR="00E91013" w:rsidRPr="002033CC" w:rsidRDefault="00E91013" w:rsidP="00F6757B">
      <w:pPr>
        <w:pStyle w:val="Style7"/>
        <w:widowControl/>
        <w:numPr>
          <w:ilvl w:val="2"/>
          <w:numId w:val="17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Заявка на участие в Запросе предложений, которую представляет Участник в соответствии с настоящей документацией, должна:</w:t>
      </w:r>
    </w:p>
    <w:p w:rsidR="00E91013" w:rsidRPr="002033CC" w:rsidRDefault="00E91013" w:rsidP="00F6757B">
      <w:pPr>
        <w:pStyle w:val="Style6"/>
        <w:widowControl/>
        <w:numPr>
          <w:ilvl w:val="0"/>
          <w:numId w:val="1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быть подготовлена по форме, представленной в разделе 3 настоящей документации;</w:t>
      </w:r>
    </w:p>
    <w:p w:rsidR="00E91013" w:rsidRPr="002033CC" w:rsidRDefault="00E91013" w:rsidP="00F6757B">
      <w:pPr>
        <w:pStyle w:val="Style6"/>
        <w:widowControl/>
        <w:numPr>
          <w:ilvl w:val="0"/>
          <w:numId w:val="1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содержать сведения и документы, указанные в п. 10.3 Положения о закупках товаров, работ, услуг ОАО «Оренбургоблгаз».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Участники подают заявки, которые отвечают требованиям настоящей докумен</w:t>
      </w:r>
      <w:r w:rsidRPr="002033CC">
        <w:rPr>
          <w:rStyle w:val="FontStyle40"/>
          <w:rFonts w:ascii="Arial" w:hAnsi="Arial" w:cs="Arial"/>
          <w:sz w:val="24"/>
        </w:rPr>
        <w:softHyphen/>
        <w:t>тации.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Участник имеет право подать только одну Заявку на участие в Запросе предло</w:t>
      </w:r>
      <w:r w:rsidRPr="002033CC">
        <w:rPr>
          <w:rStyle w:val="FontStyle40"/>
          <w:rFonts w:ascii="Arial" w:hAnsi="Arial" w:cs="Arial"/>
          <w:sz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2033CC">
        <w:rPr>
          <w:rStyle w:val="FontStyle40"/>
          <w:rFonts w:ascii="Arial" w:hAnsi="Arial" w:cs="Arial"/>
          <w:sz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2033CC">
        <w:rPr>
          <w:rStyle w:val="FontStyle40"/>
          <w:rFonts w:ascii="Arial" w:hAnsi="Arial" w:cs="Arial"/>
          <w:sz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</w:rPr>
        <w:softHyphen/>
        <w:t>жен быть подписан Руководителем или Уполномоченным лицом Участника.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</w:rPr>
        <w:softHyphen/>
        <w:t>жен быть скреплен печатью Участника (на нотариально заверенные копии докумен</w:t>
      </w:r>
      <w:r w:rsidRPr="002033CC">
        <w:rPr>
          <w:rStyle w:val="FontStyle40"/>
          <w:rFonts w:ascii="Arial" w:hAnsi="Arial" w:cs="Arial"/>
          <w:sz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2033CC">
        <w:rPr>
          <w:rStyle w:val="FontStyle40"/>
          <w:rFonts w:ascii="Arial" w:hAnsi="Arial" w:cs="Arial"/>
          <w:sz w:val="24"/>
        </w:rPr>
        <w:softHyphen/>
        <w:t>кументов печатью Участника не распространяется).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Дополнительные носители информации (журналы, брошюры, книги и др.) по</w:t>
      </w:r>
      <w:r w:rsidRPr="002033CC">
        <w:rPr>
          <w:rStyle w:val="FontStyle40"/>
          <w:rFonts w:ascii="Arial" w:hAnsi="Arial" w:cs="Arial"/>
          <w:sz w:val="24"/>
        </w:rPr>
        <w:softHyphen/>
        <w:t>мещаются в отдельные информационные конверты.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Документы (листы и информационные конверты), входящие в Заявку на уча</w:t>
      </w:r>
      <w:r w:rsidRPr="002033CC">
        <w:rPr>
          <w:rStyle w:val="FontStyle40"/>
          <w:rFonts w:ascii="Arial" w:hAnsi="Arial" w:cs="Arial"/>
          <w:sz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2033CC">
        <w:rPr>
          <w:rStyle w:val="FontStyle40"/>
          <w:rFonts w:ascii="Arial" w:hAnsi="Arial" w:cs="Arial"/>
          <w:sz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2033CC">
        <w:rPr>
          <w:rStyle w:val="FontStyle40"/>
          <w:rFonts w:ascii="Arial" w:hAnsi="Arial" w:cs="Arial"/>
          <w:sz w:val="24"/>
        </w:rPr>
        <w:softHyphen/>
        <w:t xml:space="preserve">ложений на </w:t>
      </w:r>
      <w:r w:rsidRPr="002033CC">
        <w:rPr>
          <w:rStyle w:val="FontStyle40"/>
          <w:rFonts w:ascii="Arial" w:hAnsi="Arial" w:cs="Arial"/>
          <w:sz w:val="24"/>
          <w:lang w:val="en-US"/>
        </w:rPr>
        <w:t>USB</w:t>
      </w:r>
      <w:r w:rsidRPr="002033CC">
        <w:rPr>
          <w:rStyle w:val="FontStyle40"/>
          <w:rFonts w:ascii="Arial" w:hAnsi="Arial" w:cs="Arial"/>
          <w:sz w:val="24"/>
        </w:rPr>
        <w:t xml:space="preserve"> накопителях или компакт-дисках, вложенных в конверт с оригина</w:t>
      </w:r>
      <w:r w:rsidRPr="002033CC">
        <w:rPr>
          <w:rStyle w:val="FontStyle40"/>
          <w:rFonts w:ascii="Arial" w:hAnsi="Arial" w:cs="Arial"/>
          <w:sz w:val="24"/>
        </w:rPr>
        <w:softHyphen/>
        <w:t>лом Заявки на участие в Запросе предложений.</w:t>
      </w:r>
    </w:p>
    <w:p w:rsidR="00E91013" w:rsidRPr="002033CC" w:rsidRDefault="00E91013" w:rsidP="00F6757B">
      <w:pPr>
        <w:pStyle w:val="Style6"/>
        <w:widowControl/>
        <w:numPr>
          <w:ilvl w:val="2"/>
          <w:numId w:val="1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2033CC">
        <w:rPr>
          <w:rStyle w:val="FontStyle40"/>
          <w:rFonts w:ascii="Arial" w:hAnsi="Arial" w:cs="Arial"/>
          <w:sz w:val="24"/>
        </w:rPr>
        <w:softHyphen/>
        <w:t>ной надписью «Исправленному верить», собственноручной подписью Руководителя или Уполномоченного лица, расположенной рядом с каждым исправлением, и печа</w:t>
      </w:r>
      <w:r w:rsidRPr="002033CC">
        <w:rPr>
          <w:rStyle w:val="FontStyle40"/>
          <w:rFonts w:ascii="Arial" w:hAnsi="Arial" w:cs="Arial"/>
          <w:sz w:val="24"/>
        </w:rPr>
        <w:softHyphen/>
        <w:t>тью Участника.</w:t>
      </w:r>
    </w:p>
    <w:p w:rsidR="00E91013" w:rsidRPr="002033CC" w:rsidRDefault="00E91013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1.3.13. 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Pr="002033CC">
        <w:rPr>
          <w:rStyle w:val="FontStyle40"/>
          <w:rFonts w:ascii="Arial" w:hAnsi="Arial" w:cs="Arial"/>
          <w:sz w:val="24"/>
        </w:rPr>
        <w:softHyphen/>
        <w:t>жений». На конверте необходимо указать следующие сведения:</w:t>
      </w:r>
    </w:p>
    <w:p w:rsidR="00E91013" w:rsidRPr="002033CC" w:rsidRDefault="00E91013" w:rsidP="00F6757B">
      <w:pPr>
        <w:pStyle w:val="Style10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- номер и название предмета Запроса предложений.</w:t>
      </w:r>
      <w:r w:rsidRPr="002033CC">
        <w:rPr>
          <w:rStyle w:val="FontStyle40"/>
          <w:rFonts w:ascii="Arial" w:hAnsi="Arial" w:cs="Arial"/>
          <w:sz w:val="24"/>
        </w:rPr>
        <w:br/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предложений, Запрос предложений №</w:t>
      </w:r>
      <w:r w:rsidRPr="002033CC">
        <w:rPr>
          <w:rStyle w:val="FontStyle40"/>
          <w:rFonts w:ascii="Arial" w:hAnsi="Arial" w:cs="Arial"/>
          <w:sz w:val="24"/>
        </w:rPr>
        <w:tab/>
        <w:t>, Участник «_____________».</w:t>
      </w:r>
    </w:p>
    <w:p w:rsidR="00E91013" w:rsidRPr="002033CC" w:rsidRDefault="00E91013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91013" w:rsidRPr="002033CC" w:rsidRDefault="00E91013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Все формы и документы должны быть отсканированы в отдельные файлы и раз</w:t>
      </w:r>
      <w:r w:rsidRPr="002033CC">
        <w:rPr>
          <w:rStyle w:val="FontStyle40"/>
          <w:rFonts w:ascii="Arial" w:hAnsi="Arial" w:cs="Arial"/>
          <w:sz w:val="24"/>
        </w:rPr>
        <w:softHyphen/>
        <w:t xml:space="preserve">мещены в отдельных папках. </w:t>
      </w:r>
    </w:p>
    <w:p w:rsidR="00E91013" w:rsidRPr="002033CC" w:rsidRDefault="00E91013" w:rsidP="00F6757B">
      <w:pPr>
        <w:pStyle w:val="Style11"/>
        <w:widowControl/>
        <w:numPr>
          <w:ilvl w:val="1"/>
          <w:numId w:val="18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Участники запроса предложений в составе Заявки представляют описание пред</w:t>
      </w:r>
      <w:r w:rsidRPr="002033CC">
        <w:rPr>
          <w:rStyle w:val="FontStyle40"/>
          <w:rFonts w:ascii="Arial" w:hAnsi="Arial" w:cs="Arial"/>
          <w:sz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2033CC">
        <w:rPr>
          <w:rStyle w:val="FontStyle40"/>
          <w:rFonts w:ascii="Arial" w:hAnsi="Arial" w:cs="Arial"/>
          <w:sz w:val="24"/>
        </w:rPr>
        <w:softHyphen/>
        <w:t>ний, в том числе в Информационной карте запроса предложений и проекте Договора.</w:t>
      </w:r>
    </w:p>
    <w:p w:rsidR="00E91013" w:rsidRPr="002033CC" w:rsidRDefault="00E91013" w:rsidP="00F6757B">
      <w:pPr>
        <w:pStyle w:val="Style6"/>
        <w:widowControl/>
        <w:numPr>
          <w:ilvl w:val="1"/>
          <w:numId w:val="1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Место и сроки оказания услуг указаны в Информационной карте запроса пред</w:t>
      </w:r>
      <w:r w:rsidRPr="002033CC">
        <w:rPr>
          <w:rStyle w:val="FontStyle40"/>
          <w:rFonts w:ascii="Arial" w:hAnsi="Arial" w:cs="Arial"/>
          <w:sz w:val="24"/>
        </w:rPr>
        <w:softHyphen/>
        <w:t>ложений.</w:t>
      </w:r>
    </w:p>
    <w:p w:rsidR="00E91013" w:rsidRPr="002033CC" w:rsidRDefault="00E91013" w:rsidP="00F6757B">
      <w:pPr>
        <w:pStyle w:val="Style6"/>
        <w:widowControl/>
        <w:numPr>
          <w:ilvl w:val="1"/>
          <w:numId w:val="1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Начальная (максимальная) цена Договора указаны Информационной карте запро</w:t>
      </w:r>
      <w:r w:rsidRPr="002033CC">
        <w:rPr>
          <w:rStyle w:val="FontStyle40"/>
          <w:rFonts w:ascii="Arial" w:hAnsi="Arial" w:cs="Arial"/>
          <w:sz w:val="24"/>
        </w:rPr>
        <w:softHyphen/>
        <w:t>са предложений.</w:t>
      </w:r>
    </w:p>
    <w:p w:rsidR="00E91013" w:rsidRPr="002033CC" w:rsidRDefault="00E91013" w:rsidP="00F6757B">
      <w:pPr>
        <w:pStyle w:val="Style6"/>
        <w:widowControl/>
        <w:numPr>
          <w:ilvl w:val="1"/>
          <w:numId w:val="1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Форма, сроки и порядок оплаты товара, работы, услуги указаны в Проекте дого</w:t>
      </w:r>
      <w:r w:rsidRPr="002033CC">
        <w:rPr>
          <w:rStyle w:val="FontStyle40"/>
          <w:rFonts w:ascii="Arial" w:hAnsi="Arial" w:cs="Arial"/>
          <w:sz w:val="24"/>
        </w:rPr>
        <w:softHyphen/>
        <w:t>вора (Приложение № 1).</w:t>
      </w:r>
    </w:p>
    <w:p w:rsidR="00E91013" w:rsidRPr="002033CC" w:rsidRDefault="00E91013" w:rsidP="00F6757B">
      <w:pPr>
        <w:pStyle w:val="Style6"/>
        <w:widowControl/>
        <w:numPr>
          <w:ilvl w:val="1"/>
          <w:numId w:val="1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2033CC">
        <w:rPr>
          <w:rStyle w:val="FontStyle40"/>
          <w:rFonts w:ascii="Arial" w:hAnsi="Arial" w:cs="Arial"/>
          <w:sz w:val="24"/>
        </w:rPr>
        <w:softHyphen/>
        <w:t>ству РФ. В расчете цены должны быть учтены все инфляционные ожидания и финан</w:t>
      </w:r>
      <w:r w:rsidRPr="002033CC">
        <w:rPr>
          <w:rStyle w:val="FontStyle40"/>
          <w:rFonts w:ascii="Arial" w:hAnsi="Arial" w:cs="Arial"/>
          <w:sz w:val="24"/>
        </w:rPr>
        <w:softHyphen/>
        <w:t>совые риски.</w:t>
      </w:r>
    </w:p>
    <w:p w:rsidR="00E91013" w:rsidRPr="002033CC" w:rsidRDefault="00E91013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1.9. Валютой, используемой при формировании цены Договора и осуществлении рас</w:t>
      </w:r>
      <w:r w:rsidRPr="002033CC">
        <w:rPr>
          <w:rStyle w:val="FontStyle40"/>
          <w:rFonts w:ascii="Arial" w:hAnsi="Arial" w:cs="Arial"/>
          <w:sz w:val="24"/>
        </w:rPr>
        <w:softHyphen/>
        <w:t>четов, является российский рубль.</w:t>
      </w:r>
    </w:p>
    <w:p w:rsidR="00E91013" w:rsidRPr="002033CC" w:rsidRDefault="00E91013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1.10.</w:t>
      </w:r>
      <w:r w:rsidRPr="002033CC">
        <w:rPr>
          <w:rStyle w:val="FontStyle40"/>
          <w:rFonts w:ascii="Arial" w:hAnsi="Arial" w:cs="Arial"/>
          <w:sz w:val="24"/>
        </w:rPr>
        <w:tab/>
        <w:t>Порядок, место, дата начала и дата окончания срока подачи заявок на участие в Запросе предложений указаны в Информационной карте запроса предложений.</w:t>
      </w:r>
    </w:p>
    <w:p w:rsidR="00E91013" w:rsidRPr="002033CC" w:rsidRDefault="00E91013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1.11. Участник должен соответствовать требованиям пункта 1.7. Положения  закупках товаров, работ, услуг ОАО «Оренбургоблгаз» и пре</w:t>
      </w:r>
      <w:r w:rsidRPr="002033CC">
        <w:rPr>
          <w:rStyle w:val="FontStyle40"/>
          <w:rFonts w:ascii="Arial" w:hAnsi="Arial" w:cs="Arial"/>
          <w:sz w:val="24"/>
        </w:rPr>
        <w:softHyphen/>
        <w:t>доставить подтверждающие документы, перечень которых указан в разделе 10 Положения о закупках товаров, работ, услуг ОАО «Оренбургоблгаз», а также копии документов, подтверждающих соответствие Участника требо</w:t>
      </w:r>
      <w:r w:rsidRPr="002033CC">
        <w:rPr>
          <w:rStyle w:val="FontStyle40"/>
          <w:rFonts w:ascii="Arial" w:hAnsi="Arial" w:cs="Arial"/>
          <w:sz w:val="24"/>
        </w:rPr>
        <w:softHyphen/>
        <w:t>ваниям, установленным законодательством к лицам, оказывающим услуги, являю</w:t>
      </w:r>
      <w:r w:rsidRPr="002033CC">
        <w:rPr>
          <w:rStyle w:val="FontStyle40"/>
          <w:rFonts w:ascii="Arial" w:hAnsi="Arial" w:cs="Arial"/>
          <w:sz w:val="24"/>
        </w:rPr>
        <w:softHyphen/>
        <w:t>щиеся предметом запроса предложений.</w:t>
      </w:r>
    </w:p>
    <w:p w:rsidR="00E91013" w:rsidRPr="002033CC" w:rsidRDefault="00E91013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1.12. Разъяснение положений Документации о Запросе предложений.</w:t>
      </w: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2033CC">
        <w:rPr>
          <w:rStyle w:val="FontStyle40"/>
          <w:rFonts w:ascii="Arial" w:hAnsi="Arial" w:cs="Arial"/>
          <w:sz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2033CC">
        <w:rPr>
          <w:rStyle w:val="FontStyle40"/>
          <w:rFonts w:ascii="Arial" w:hAnsi="Arial" w:cs="Arial"/>
          <w:sz w:val="24"/>
        </w:rPr>
        <w:softHyphen/>
        <w:t xml:space="preserve">сти. В последнем </w:t>
      </w:r>
      <w:r w:rsidRPr="004B45EB">
        <w:rPr>
          <w:rStyle w:val="FontStyle40"/>
          <w:rFonts w:ascii="Arial" w:hAnsi="Arial" w:cs="Arial"/>
          <w:sz w:val="24"/>
        </w:rPr>
        <w:t>случае оригинал доверенности должен находиться в составе доку</w:t>
      </w:r>
      <w:r w:rsidRPr="004B45EB">
        <w:rPr>
          <w:rStyle w:val="FontStyle40"/>
          <w:rFonts w:ascii="Arial" w:hAnsi="Arial" w:cs="Arial"/>
          <w:sz w:val="24"/>
        </w:rPr>
        <w:softHyphen/>
        <w:t>ментов Заявки на участие</w:t>
      </w:r>
      <w:r w:rsidRPr="002033CC">
        <w:rPr>
          <w:rStyle w:val="FontStyle40"/>
          <w:rFonts w:ascii="Arial" w:hAnsi="Arial" w:cs="Arial"/>
          <w:sz w:val="24"/>
        </w:rPr>
        <w:t xml:space="preserve"> в Запросе предложений.</w:t>
      </w:r>
    </w:p>
    <w:p w:rsidR="00E91013" w:rsidRPr="002033CC" w:rsidRDefault="00E91013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 xml:space="preserve">Запрос направляется на имя председателя комиссии ОАО «Оренбургоблгаз» </w:t>
      </w:r>
      <w:r w:rsidRPr="00DD74BF">
        <w:rPr>
          <w:rStyle w:val="FontStyle40"/>
          <w:rFonts w:ascii="Arial" w:hAnsi="Arial" w:cs="Arial"/>
          <w:sz w:val="24"/>
        </w:rPr>
        <w:t>Люлина Дмитрия Вячеславовича</w:t>
      </w:r>
      <w:r w:rsidRPr="002033CC">
        <w:rPr>
          <w:rStyle w:val="FontStyle40"/>
          <w:rFonts w:ascii="Arial" w:hAnsi="Arial" w:cs="Arial"/>
          <w:sz w:val="24"/>
        </w:rPr>
        <w:t xml:space="preserve"> по электронной почте на адрес </w:t>
      </w:r>
      <w:r w:rsidRPr="002033CC">
        <w:rPr>
          <w:rStyle w:val="FontStyle40"/>
          <w:rFonts w:ascii="Arial" w:hAnsi="Arial" w:cs="Arial"/>
          <w:sz w:val="24"/>
          <w:u w:val="single"/>
          <w:lang w:val="en-US"/>
        </w:rPr>
        <w:t>o</w:t>
      </w:r>
      <w:r w:rsidRPr="002033CC">
        <w:rPr>
          <w:rStyle w:val="FontStyle40"/>
          <w:rFonts w:ascii="Arial" w:hAnsi="Arial" w:cs="Arial"/>
          <w:sz w:val="24"/>
          <w:u w:val="single"/>
        </w:rPr>
        <w:t>011101@</w:t>
      </w:r>
      <w:r w:rsidRPr="002033CC">
        <w:rPr>
          <w:rStyle w:val="FontStyle40"/>
          <w:rFonts w:ascii="Arial" w:hAnsi="Arial" w:cs="Arial"/>
          <w:sz w:val="24"/>
          <w:u w:val="single"/>
          <w:lang w:val="en-US"/>
        </w:rPr>
        <w:t>oblgaz</w:t>
      </w:r>
      <w:r w:rsidRPr="002033CC">
        <w:rPr>
          <w:rStyle w:val="FontStyle40"/>
          <w:rFonts w:ascii="Arial" w:hAnsi="Arial" w:cs="Arial"/>
          <w:sz w:val="24"/>
          <w:u w:val="single"/>
        </w:rPr>
        <w:t>56.</w:t>
      </w:r>
      <w:r w:rsidRPr="002033CC">
        <w:rPr>
          <w:rStyle w:val="FontStyle40"/>
          <w:rFonts w:ascii="Arial" w:hAnsi="Arial" w:cs="Arial"/>
          <w:sz w:val="24"/>
          <w:u w:val="single"/>
          <w:lang w:val="en-US"/>
        </w:rPr>
        <w:t>ru</w:t>
      </w:r>
      <w:r w:rsidRPr="002033CC">
        <w:rPr>
          <w:rStyle w:val="FontStyle40"/>
          <w:rFonts w:ascii="Arial" w:hAnsi="Arial" w:cs="Arial"/>
          <w:sz w:val="24"/>
        </w:rPr>
        <w:t xml:space="preserve"> в отсканированном виде с печатью участника в формате </w:t>
      </w:r>
      <w:r w:rsidRPr="002033CC">
        <w:rPr>
          <w:rStyle w:val="FontStyle40"/>
          <w:rFonts w:ascii="Arial" w:hAnsi="Arial" w:cs="Arial"/>
          <w:sz w:val="24"/>
          <w:lang w:val="en-US"/>
        </w:rPr>
        <w:t>PDF</w:t>
      </w:r>
      <w:r w:rsidRPr="002033CC">
        <w:rPr>
          <w:rStyle w:val="FontStyle40"/>
          <w:rFonts w:ascii="Arial" w:hAnsi="Arial" w:cs="Arial"/>
          <w:sz w:val="24"/>
        </w:rPr>
        <w:t xml:space="preserve"> и редактируемом виде в формате </w:t>
      </w:r>
      <w:r w:rsidRPr="002033CC">
        <w:rPr>
          <w:rStyle w:val="FontStyle40"/>
          <w:rFonts w:ascii="Arial" w:hAnsi="Arial" w:cs="Arial"/>
          <w:sz w:val="24"/>
          <w:lang w:val="en-US"/>
        </w:rPr>
        <w:t>Word</w:t>
      </w:r>
      <w:r w:rsidRPr="002033CC">
        <w:rPr>
          <w:rStyle w:val="FontStyle40"/>
          <w:rFonts w:ascii="Arial" w:hAnsi="Arial" w:cs="Arial"/>
          <w:sz w:val="24"/>
        </w:rPr>
        <w:t>.</w:t>
      </w:r>
    </w:p>
    <w:p w:rsidR="00E91013" w:rsidRPr="002033CC" w:rsidRDefault="00E91013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 xml:space="preserve">Точное время получения запросов от Участников определяется на основании данных </w:t>
      </w:r>
      <w:r w:rsidRPr="002033CC">
        <w:rPr>
          <w:rStyle w:val="FontStyle40"/>
          <w:rFonts w:ascii="Arial" w:hAnsi="Arial" w:cs="Arial"/>
          <w:sz w:val="24"/>
          <w:lang w:val="en-US"/>
        </w:rPr>
        <w:t>Microsoft</w:t>
      </w:r>
      <w:r w:rsidRPr="002033CC">
        <w:rPr>
          <w:rStyle w:val="FontStyle40"/>
          <w:rFonts w:ascii="Arial" w:hAnsi="Arial" w:cs="Arial"/>
          <w:sz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lang w:val="en-US"/>
        </w:rPr>
        <w:t>Outlook</w:t>
      </w:r>
      <w:r w:rsidRPr="002033CC">
        <w:rPr>
          <w:rStyle w:val="FontStyle40"/>
          <w:rFonts w:ascii="Arial" w:hAnsi="Arial" w:cs="Arial"/>
          <w:sz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E91013" w:rsidRPr="002033CC" w:rsidRDefault="00E91013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Заказчик обязуется ответить на любой вопрос, связанный с разъяснением До</w:t>
      </w:r>
      <w:r w:rsidRPr="002033CC">
        <w:rPr>
          <w:rStyle w:val="FontStyle40"/>
          <w:rFonts w:ascii="Arial" w:hAnsi="Arial" w:cs="Arial"/>
          <w:sz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«Оренбургоблгаз» (</w:t>
      </w:r>
      <w:hyperlink r:id="rId7" w:history="1">
        <w:r w:rsidRPr="002033CC">
          <w:rPr>
            <w:rStyle w:val="Hyperlink"/>
            <w:rFonts w:ascii="Arial" w:hAnsi="Arial" w:cs="Arial"/>
            <w:lang w:val="en-US"/>
          </w:rPr>
          <w:t>www</w:t>
        </w:r>
        <w:r w:rsidRPr="002033CC">
          <w:rPr>
            <w:rStyle w:val="Hyperlink"/>
            <w:rFonts w:ascii="Arial" w:hAnsi="Arial" w:cs="Arial"/>
          </w:rPr>
          <w:t>.</w:t>
        </w:r>
        <w:r w:rsidRPr="002033CC">
          <w:rPr>
            <w:rStyle w:val="Hyperlink"/>
            <w:rFonts w:ascii="Arial" w:hAnsi="Arial" w:cs="Arial"/>
            <w:lang w:val="en-US"/>
          </w:rPr>
          <w:t>oblgaz</w:t>
        </w:r>
        <w:r w:rsidRPr="002033CC">
          <w:rPr>
            <w:rStyle w:val="Hyperlink"/>
            <w:rFonts w:ascii="Arial" w:hAnsi="Arial" w:cs="Arial"/>
          </w:rPr>
          <w:t>56.</w:t>
        </w:r>
        <w:r w:rsidRPr="002033CC">
          <w:rPr>
            <w:rStyle w:val="Hyperlink"/>
            <w:rFonts w:ascii="Arial" w:hAnsi="Arial" w:cs="Arial"/>
            <w:lang w:val="en-US"/>
          </w:rPr>
          <w:t>ru</w:t>
        </w:r>
      </w:hyperlink>
      <w:r w:rsidRPr="002033CC">
        <w:rPr>
          <w:rStyle w:val="FontStyle40"/>
          <w:rFonts w:ascii="Arial" w:hAnsi="Arial" w:cs="Arial"/>
          <w:sz w:val="24"/>
          <w:u w:val="single"/>
        </w:rPr>
        <w:t>)</w:t>
      </w:r>
      <w:r w:rsidRPr="002033CC">
        <w:rPr>
          <w:rStyle w:val="FontStyle40"/>
          <w:rFonts w:ascii="Arial" w:hAnsi="Arial" w:cs="Arial"/>
          <w:sz w:val="24"/>
        </w:rPr>
        <w:t>.</w:t>
      </w:r>
    </w:p>
    <w:p w:rsidR="00E91013" w:rsidRPr="002033CC" w:rsidRDefault="00E91013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E91013" w:rsidRPr="002033CC" w:rsidRDefault="00E91013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Проект договора согласован Заказчиком, является неотъемлемой частью Доку</w:t>
      </w:r>
      <w:r w:rsidRPr="002033CC">
        <w:rPr>
          <w:rStyle w:val="FontStyle40"/>
          <w:rFonts w:ascii="Arial" w:hAnsi="Arial" w:cs="Arial"/>
          <w:sz w:val="24"/>
        </w:rPr>
        <w:softHyphen/>
        <w:t>ментации о Запросе предложений и изменению не подлежит.</w:t>
      </w:r>
    </w:p>
    <w:p w:rsidR="00E91013" w:rsidRPr="002033CC" w:rsidRDefault="00E91013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Заказчик не принимает вопросы, связанные с корректировкой и изменением про</w:t>
      </w:r>
      <w:r w:rsidRPr="002033CC">
        <w:rPr>
          <w:rStyle w:val="FontStyle40"/>
          <w:rFonts w:ascii="Arial" w:hAnsi="Arial" w:cs="Arial"/>
          <w:sz w:val="24"/>
        </w:rPr>
        <w:softHyphen/>
        <w:t>екта договора.</w:t>
      </w:r>
    </w:p>
    <w:p w:rsidR="00E91013" w:rsidRPr="002033CC" w:rsidRDefault="00E91013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1.13. Место, дата и время вскрытия заявок на участие в запросе предложений, рас</w:t>
      </w:r>
      <w:r w:rsidRPr="002033CC">
        <w:rPr>
          <w:rStyle w:val="FontStyle40"/>
          <w:rFonts w:ascii="Arial" w:hAnsi="Arial" w:cs="Arial"/>
          <w:sz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E91013" w:rsidRPr="002033CC" w:rsidRDefault="00E91013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1.14. 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E91013" w:rsidRPr="002033CC" w:rsidRDefault="00E91013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1.15. Оценка и сопоставление заявок на участие в Запросе предложений осуществ</w:t>
      </w:r>
      <w:r w:rsidRPr="002033CC">
        <w:rPr>
          <w:rStyle w:val="FontStyle40"/>
          <w:rFonts w:ascii="Arial" w:hAnsi="Arial" w:cs="Arial"/>
          <w:sz w:val="24"/>
        </w:rPr>
        <w:softHyphen/>
        <w:t>ляется в соответствии с п. 7.6. Положения.</w:t>
      </w:r>
    </w:p>
    <w:p w:rsidR="00E91013" w:rsidRPr="002033CC" w:rsidRDefault="00E91013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1.16. 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E91013" w:rsidRPr="002033CC" w:rsidRDefault="00E91013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1.17. Участник, представивший заявку на участие в Запросе предложений, признан</w:t>
      </w:r>
      <w:r w:rsidRPr="002033CC">
        <w:rPr>
          <w:rStyle w:val="FontStyle40"/>
          <w:rFonts w:ascii="Arial" w:hAnsi="Arial" w:cs="Arial"/>
          <w:sz w:val="24"/>
        </w:rPr>
        <w:softHyphen/>
        <w:t>ную наилучшей, должен подписать договор с Заказчиком в течение 3-х рабочих дней с даты уведомления.</w:t>
      </w: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1.18. Размер, форма, срок действия, срок и порядок предоставления обеспечений за</w:t>
      </w:r>
      <w:r w:rsidRPr="002033CC">
        <w:rPr>
          <w:rStyle w:val="FontStyle40"/>
          <w:rFonts w:ascii="Arial" w:hAnsi="Arial" w:cs="Arial"/>
          <w:sz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2033CC">
        <w:rPr>
          <w:rStyle w:val="FontStyle40"/>
          <w:rFonts w:ascii="Arial" w:hAnsi="Arial" w:cs="Arial"/>
          <w:sz w:val="24"/>
        </w:rPr>
        <w:softHyphen/>
        <w:t>проса предложений.</w:t>
      </w: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  <w:r w:rsidRPr="002033CC">
        <w:rPr>
          <w:rStyle w:val="FontStyle44"/>
          <w:rFonts w:ascii="Arial" w:hAnsi="Arial" w:cs="Arial"/>
          <w:bCs/>
          <w:sz w:val="24"/>
        </w:rPr>
        <w:t>Раздел 2. Информационная карта запроса предложений</w:t>
      </w:r>
    </w:p>
    <w:p w:rsidR="00E91013" w:rsidRPr="002033CC" w:rsidRDefault="00E91013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1"/>
        <w:gridCol w:w="6499"/>
      </w:tblGrid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iCs/>
                <w:sz w:val="24"/>
              </w:rPr>
            </w:pPr>
            <w:r w:rsidRPr="002033CC"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  <w:t>№п/п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</w:pPr>
            <w:r w:rsidRPr="002033CC"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</w:pPr>
            <w:r w:rsidRPr="002033CC"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  <w:t>Текст пояснений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Наименование Заказчика,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Открытое акционерное общество «Оренбургоблгаз»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Место нахождения: 460000, Россия,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г. 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Оренбург, ул. Краснознаменная, д. 39.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Почтовый адрес: 460000, Россия,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г. 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Оренбург, ул. Краснознаменная, д. 39.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Фактический адрес: 460000, Россия,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г. 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Оренбург, ул. Краснознаменная, д. 39.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Адрес сайта в сети Интернет: </w:t>
            </w:r>
            <w:hyperlink r:id="rId8" w:history="1">
              <w:r w:rsidRPr="002033CC">
                <w:rPr>
                  <w:rStyle w:val="Hyperlink"/>
                  <w:rFonts w:ascii="Arial" w:hAnsi="Arial" w:cs="Arial"/>
                  <w:lang w:val="en-US"/>
                </w:rPr>
                <w:t>http</w:t>
              </w:r>
              <w:r w:rsidRPr="002033CC">
                <w:rPr>
                  <w:rStyle w:val="Hyperlink"/>
                  <w:rFonts w:ascii="Arial" w:hAnsi="Arial" w:cs="Arial"/>
                </w:rPr>
                <w:t>://</w:t>
              </w:r>
              <w:r w:rsidRPr="002033CC">
                <w:rPr>
                  <w:rStyle w:val="Hyperlink"/>
                  <w:rFonts w:ascii="Arial" w:hAnsi="Arial" w:cs="Arial"/>
                  <w:lang w:val="en-US"/>
                </w:rPr>
                <w:t>oblgaz</w:t>
              </w:r>
              <w:r w:rsidRPr="002033CC">
                <w:rPr>
                  <w:rStyle w:val="Hyperlink"/>
                  <w:rFonts w:ascii="Arial" w:hAnsi="Arial" w:cs="Arial"/>
                </w:rPr>
                <w:t>56.</w:t>
              </w:r>
              <w:r w:rsidRPr="002033CC">
                <w:rPr>
                  <w:rStyle w:val="Hyperlink"/>
                  <w:rFonts w:ascii="Arial" w:hAnsi="Arial" w:cs="Arial"/>
                  <w:lang w:val="en-US"/>
                </w:rPr>
                <w:t>ru</w:t>
              </w:r>
            </w:hyperlink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.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Адрес электронной почты: </w:t>
            </w:r>
            <w:hyperlink r:id="rId9" w:history="1">
              <w:r w:rsidRPr="002033CC">
                <w:rPr>
                  <w:rStyle w:val="Hyperlink"/>
                  <w:rFonts w:ascii="Arial" w:hAnsi="Arial" w:cs="Arial"/>
                  <w:lang w:val="en-US"/>
                </w:rPr>
                <w:t>oren</w:t>
              </w:r>
              <w:r w:rsidRPr="002033CC">
                <w:rPr>
                  <w:rStyle w:val="Hyperlink"/>
                  <w:rFonts w:ascii="Arial" w:hAnsi="Arial" w:cs="Arial"/>
                </w:rPr>
                <w:t>@</w:t>
              </w:r>
              <w:r w:rsidRPr="002033CC">
                <w:rPr>
                  <w:rStyle w:val="Hyperlink"/>
                  <w:rFonts w:ascii="Arial" w:hAnsi="Arial" w:cs="Arial"/>
                  <w:lang w:val="en-US"/>
                </w:rPr>
                <w:t>oblgaz</w:t>
              </w:r>
              <w:r w:rsidRPr="002033CC">
                <w:rPr>
                  <w:rStyle w:val="Hyperlink"/>
                  <w:rFonts w:ascii="Arial" w:hAnsi="Arial" w:cs="Arial"/>
                </w:rPr>
                <w:t>56.</w:t>
              </w:r>
              <w:r w:rsidRPr="002033CC">
                <w:rPr>
                  <w:rStyle w:val="Hyperlink"/>
                  <w:rFonts w:ascii="Arial" w:hAnsi="Arial" w:cs="Arial"/>
                  <w:lang w:val="en-US"/>
                </w:rPr>
                <w:t>ru</w:t>
              </w:r>
            </w:hyperlink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.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Номер контактного телефона: (3532)341-202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Номер факса: (3532)341-313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Юридический отдел ОАО «Оренбургоблгаз»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Контактное лицо: Горбунова Татьяна Яковлевна</w:t>
            </w:r>
          </w:p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Номер контактного телефона: (3532)341-270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1362B7" w:rsidRDefault="00E91013" w:rsidP="00294F0D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</w:rPr>
              <w:t>Отбор организации для поставки товаров для строительства складского помещения по адресу: г. Оренбург, ул. Бр. Башиловых, 2-б на условиях, предусмотренных запросом предложений.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Место, условия и сроки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Место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поставки товара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: </w:t>
            </w:r>
          </w:p>
          <w:p w:rsidR="00E91013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Российская Федерация,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г. Оренбург, ул. Бр. Башиловых 2-б.</w:t>
            </w:r>
          </w:p>
          <w:p w:rsidR="00E91013" w:rsidRDefault="00E91013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Срок поставки товара: 14-25 рабочих дней с момента подписания Сторонами Договора.</w:t>
            </w:r>
          </w:p>
          <w:p w:rsidR="00E91013" w:rsidRPr="002033CC" w:rsidRDefault="00E91013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Доставка осуществляется поставщиком до - 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Российская Федерация,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г. Оренбург, ул. Бр. Башиловых 2-б. Транспортные расходы осуществляются за счет поставщика и включены в стоимость материалов.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Краткая характеристика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537D66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37D66">
              <w:rPr>
                <w:rFonts w:ascii="Arial" w:hAnsi="Arial" w:cs="Arial"/>
                <w:b/>
              </w:rPr>
              <w:t xml:space="preserve"> Стенов</w:t>
            </w:r>
            <w:r>
              <w:rPr>
                <w:rFonts w:ascii="Arial" w:hAnsi="Arial" w:cs="Arial"/>
                <w:b/>
              </w:rPr>
              <w:t>ая панель</w:t>
            </w:r>
            <w:r w:rsidRPr="00537D6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 базальтовым утеплителем</w:t>
            </w:r>
            <w:r w:rsidRPr="00537D66">
              <w:rPr>
                <w:rFonts w:ascii="Arial" w:hAnsi="Arial" w:cs="Arial"/>
                <w:b/>
              </w:rPr>
              <w:t xml:space="preserve"> (Тер</w:t>
            </w:r>
            <w:r>
              <w:rPr>
                <w:rFonts w:ascii="Arial" w:hAnsi="Arial" w:cs="Arial"/>
                <w:b/>
              </w:rPr>
              <w:t>мопанель-Монолит)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Ширина: 1000 мм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Толщина 120 мм (размер по утеплителю)</w:t>
            </w:r>
          </w:p>
          <w:p w:rsidR="00E91013" w:rsidRPr="00605D43" w:rsidRDefault="00E91013" w:rsidP="00FD6454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Плотность утеплителя – 120 кг/м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Толщина стального листа – наружная сторона 0,5 мм,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- внутренняя сторона 0,5 мм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 наружной стороны поверхности: 9006;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наружной стороны поверхности: Накатка;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 внутренней стороны поверхности: 9003;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Вид внутренней стороны поверхности: Волна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Площадь: 555,2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E91013" w:rsidRPr="00537D66" w:rsidRDefault="00E91013" w:rsidP="00FD6454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Style w:val="FontStyle42"/>
                <w:rFonts w:ascii="Arial" w:hAnsi="Arial" w:cs="Arial"/>
                <w:sz w:val="24"/>
              </w:rPr>
            </w:pPr>
            <w:r>
              <w:rPr>
                <w:rStyle w:val="FontStyle42"/>
                <w:rFonts w:ascii="Arial" w:hAnsi="Arial" w:cs="Arial"/>
                <w:sz w:val="24"/>
              </w:rPr>
              <w:t>2.</w:t>
            </w:r>
            <w:r w:rsidRPr="00537D66">
              <w:rPr>
                <w:rStyle w:val="FontStyle42"/>
                <w:rFonts w:ascii="Arial" w:hAnsi="Arial" w:cs="Arial"/>
                <w:sz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sz w:val="24"/>
              </w:rPr>
              <w:t>Кровельная панель</w:t>
            </w:r>
            <w:r w:rsidRPr="00537D66">
              <w:rPr>
                <w:rStyle w:val="FontStyle42"/>
                <w:rFonts w:ascii="Arial" w:hAnsi="Arial" w:cs="Arial"/>
                <w:sz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sz w:val="24"/>
              </w:rPr>
              <w:t>базальтовая (Термопанель-Монолит)</w:t>
            </w:r>
          </w:p>
          <w:p w:rsidR="00E91013" w:rsidRDefault="00E91013" w:rsidP="00FD6454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Style w:val="FontStyle42"/>
                <w:rFonts w:ascii="Arial" w:hAnsi="Arial" w:cs="Arial"/>
                <w:b w:val="0"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</w:rPr>
              <w:t>Ширина:1000 мм,</w:t>
            </w:r>
          </w:p>
          <w:p w:rsidR="00E91013" w:rsidRDefault="00E91013" w:rsidP="00FD6454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Style w:val="FontStyle42"/>
                <w:rFonts w:ascii="Arial" w:hAnsi="Arial" w:cs="Arial"/>
                <w:b w:val="0"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</w:rPr>
              <w:t>Толщина: 150 мм (размер по утеплителю);</w:t>
            </w:r>
          </w:p>
          <w:p w:rsidR="00E91013" w:rsidRDefault="00E91013" w:rsidP="00FD6454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Style w:val="FontStyle42"/>
                <w:rFonts w:ascii="Arial" w:hAnsi="Arial" w:cs="Arial"/>
                <w:b w:val="0"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</w:rPr>
              <w:t>Плотность утеплителя – 120 кг</w:t>
            </w:r>
            <w:r w:rsidRPr="006630D1">
              <w:rPr>
                <w:rStyle w:val="FontStyle42"/>
                <w:rFonts w:ascii="Arial" w:hAnsi="Arial" w:cs="Arial"/>
                <w:b w:val="0"/>
                <w:sz w:val="24"/>
              </w:rPr>
              <w:t>/</w:t>
            </w:r>
            <w:r>
              <w:rPr>
                <w:rStyle w:val="FontStyle42"/>
                <w:rFonts w:ascii="Arial" w:hAnsi="Arial" w:cs="Arial"/>
                <w:b w:val="0"/>
                <w:sz w:val="24"/>
              </w:rPr>
              <w:t>м</w:t>
            </w:r>
            <w:r>
              <w:rPr>
                <w:rStyle w:val="FontStyle42"/>
                <w:rFonts w:ascii="Arial" w:hAnsi="Arial" w:cs="Arial"/>
                <w:b w:val="0"/>
                <w:sz w:val="24"/>
                <w:vertAlign w:val="superscript"/>
              </w:rPr>
              <w:t>3</w:t>
            </w:r>
            <w:r>
              <w:rPr>
                <w:rStyle w:val="FontStyle42"/>
                <w:rFonts w:ascii="Arial" w:hAnsi="Arial" w:cs="Arial"/>
                <w:b w:val="0"/>
                <w:sz w:val="24"/>
              </w:rPr>
              <w:t>;</w:t>
            </w:r>
          </w:p>
          <w:p w:rsidR="00E91013" w:rsidRDefault="00E91013" w:rsidP="00FD6454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Style w:val="FontStyle42"/>
                <w:rFonts w:ascii="Arial" w:hAnsi="Arial" w:cs="Arial"/>
                <w:b w:val="0"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</w:rPr>
              <w:t>Толщина стального листа – наружная сторона 0,7 мм,</w:t>
            </w:r>
          </w:p>
          <w:p w:rsidR="00E91013" w:rsidRDefault="00E91013" w:rsidP="00FD6454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Style w:val="FontStyle42"/>
                <w:rFonts w:ascii="Arial" w:hAnsi="Arial" w:cs="Arial"/>
                <w:b w:val="0"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</w:rPr>
              <w:t xml:space="preserve">                                             - внутренняя сторона 0,5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 наружной стороны поверхности: 3003;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наружной стороны поверхности: 5П;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 внутренней стороны поверхности: 9003;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внутренней стороны поверхности: Накатка;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1 210,56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537D66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37D66">
              <w:rPr>
                <w:rFonts w:ascii="Arial" w:hAnsi="Arial" w:cs="Arial"/>
                <w:b/>
              </w:rPr>
              <w:t xml:space="preserve"> Шуруп самосверлящий (для крепления с/п)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Размер: 5,5*190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Цвет: 9006;</w:t>
            </w:r>
          </w:p>
          <w:p w:rsidR="00E91013" w:rsidRPr="006630D1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900 шт.</w:t>
            </w:r>
          </w:p>
          <w:p w:rsidR="00E91013" w:rsidRPr="00537D66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537D66">
              <w:rPr>
                <w:rFonts w:ascii="Arial" w:hAnsi="Arial" w:cs="Arial"/>
                <w:b/>
              </w:rPr>
              <w:t xml:space="preserve"> Шуруп самосверлящий (для крепления с/п)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Размер: 5,5*240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Цвет: 3003;</w:t>
            </w:r>
          </w:p>
          <w:p w:rsidR="00E91013" w:rsidRPr="006630D1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1950 шт.</w:t>
            </w:r>
          </w:p>
          <w:p w:rsidR="00E91013" w:rsidRPr="00537D66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537D66">
              <w:rPr>
                <w:rFonts w:ascii="Arial" w:hAnsi="Arial" w:cs="Arial"/>
                <w:b/>
              </w:rPr>
              <w:t xml:space="preserve"> Шуруп самосверлящий (для крепления </w:t>
            </w:r>
            <w:r>
              <w:rPr>
                <w:rFonts w:ascii="Arial" w:hAnsi="Arial" w:cs="Arial"/>
                <w:b/>
              </w:rPr>
              <w:t>фасонки</w:t>
            </w:r>
            <w:r w:rsidRPr="00537D66">
              <w:rPr>
                <w:rFonts w:ascii="Arial" w:hAnsi="Arial" w:cs="Arial"/>
                <w:b/>
              </w:rPr>
              <w:t>)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Размер: 4,8*19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Цвет: 9006;</w:t>
            </w:r>
          </w:p>
          <w:p w:rsidR="00E91013" w:rsidRPr="006630D1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2500 шт.</w:t>
            </w:r>
          </w:p>
          <w:p w:rsidR="00E91013" w:rsidRPr="00537D66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537D66">
              <w:rPr>
                <w:rFonts w:ascii="Arial" w:hAnsi="Arial" w:cs="Arial"/>
                <w:b/>
              </w:rPr>
              <w:t xml:space="preserve"> Шуруп самосверлящий (для крепления </w:t>
            </w:r>
            <w:r>
              <w:rPr>
                <w:rFonts w:ascii="Arial" w:hAnsi="Arial" w:cs="Arial"/>
                <w:b/>
              </w:rPr>
              <w:t>фасонки</w:t>
            </w:r>
            <w:r w:rsidRPr="00537D66">
              <w:rPr>
                <w:rFonts w:ascii="Arial" w:hAnsi="Arial" w:cs="Arial"/>
                <w:b/>
              </w:rPr>
              <w:t>)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Размер: 4,8*19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Цвет: 9003;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1400 шт.</w:t>
            </w:r>
          </w:p>
          <w:p w:rsidR="00E91013" w:rsidRPr="00537D66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537D66">
              <w:rPr>
                <w:rFonts w:ascii="Arial" w:hAnsi="Arial" w:cs="Arial"/>
                <w:b/>
              </w:rPr>
              <w:t xml:space="preserve"> Шуруп самосверлящий (для крепления </w:t>
            </w:r>
            <w:r>
              <w:rPr>
                <w:rFonts w:ascii="Arial" w:hAnsi="Arial" w:cs="Arial"/>
                <w:b/>
              </w:rPr>
              <w:t>фасонки</w:t>
            </w:r>
            <w:r w:rsidRPr="00537D66">
              <w:rPr>
                <w:rFonts w:ascii="Arial" w:hAnsi="Arial" w:cs="Arial"/>
                <w:b/>
              </w:rPr>
              <w:t>)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Размер: 4,8*19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Цвет: 3003;</w:t>
            </w:r>
          </w:p>
          <w:p w:rsidR="00E91013" w:rsidRPr="006630D1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1000 шт.</w:t>
            </w:r>
          </w:p>
          <w:p w:rsidR="00E91013" w:rsidRPr="00537D66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537D66">
              <w:rPr>
                <w:rFonts w:ascii="Arial" w:hAnsi="Arial" w:cs="Arial"/>
                <w:b/>
              </w:rPr>
              <w:t xml:space="preserve"> Шуруп самосверлящий (для крепления </w:t>
            </w:r>
            <w:r>
              <w:rPr>
                <w:rFonts w:ascii="Arial" w:hAnsi="Arial" w:cs="Arial"/>
                <w:b/>
              </w:rPr>
              <w:t>фасонки</w:t>
            </w:r>
            <w:r w:rsidRPr="00537D66">
              <w:rPr>
                <w:rFonts w:ascii="Arial" w:hAnsi="Arial" w:cs="Arial"/>
                <w:b/>
              </w:rPr>
              <w:t>)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Размер: 4,8*19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Цвет: 5005;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850 шт.</w:t>
            </w:r>
          </w:p>
          <w:p w:rsidR="00E91013" w:rsidRPr="002D4E9E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r w:rsidRPr="002D4E9E">
              <w:rPr>
                <w:rFonts w:ascii="Arial" w:hAnsi="Arial" w:cs="Arial"/>
                <w:b/>
              </w:rPr>
              <w:t xml:space="preserve"> лента уплотнительная (3*30</w:t>
            </w:r>
            <w:r>
              <w:rPr>
                <w:rFonts w:ascii="Arial" w:hAnsi="Arial" w:cs="Arial"/>
                <w:b/>
              </w:rPr>
              <w:t xml:space="preserve"> мм</w:t>
            </w:r>
            <w:r w:rsidRPr="002D4E9E">
              <w:rPr>
                <w:rFonts w:ascii="Arial" w:hAnsi="Arial" w:cs="Arial"/>
                <w:b/>
              </w:rPr>
              <w:t>)</w:t>
            </w:r>
          </w:p>
          <w:p w:rsidR="00E91013" w:rsidRPr="006630D1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Длина: 1800 м.п.</w:t>
            </w:r>
          </w:p>
          <w:p w:rsidR="00E91013" w:rsidRPr="002D4E9E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лента уплотнительная (2*9</w:t>
            </w:r>
            <w:r w:rsidRPr="002D4E9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мм</w:t>
            </w:r>
            <w:r w:rsidRPr="002D4E9E">
              <w:rPr>
                <w:rFonts w:ascii="Arial" w:hAnsi="Arial" w:cs="Arial"/>
                <w:b/>
              </w:rPr>
              <w:t>)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1800 м.п.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7F1F8F">
              <w:rPr>
                <w:rFonts w:ascii="Arial" w:hAnsi="Arial" w:cs="Arial"/>
                <w:b/>
              </w:rPr>
              <w:t xml:space="preserve"> Фасонный элемент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7F1F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планка свеса кровли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48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380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96,00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36,48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9006.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  <w:r w:rsidRPr="007F1F8F">
              <w:rPr>
                <w:rFonts w:ascii="Arial" w:hAnsi="Arial" w:cs="Arial"/>
                <w:b/>
              </w:rPr>
              <w:t xml:space="preserve"> Фасонный элемент </w:t>
            </w:r>
            <w:r>
              <w:rPr>
                <w:rFonts w:ascii="Arial" w:hAnsi="Arial" w:cs="Arial"/>
                <w:b/>
              </w:rPr>
              <w:t>– планка угла внутреннего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48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180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96,00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17,28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9003.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  <w:r w:rsidRPr="007F1F8F">
              <w:rPr>
                <w:rFonts w:ascii="Arial" w:hAnsi="Arial" w:cs="Arial"/>
                <w:b/>
              </w:rPr>
              <w:t xml:space="preserve"> Фасонный элемент </w:t>
            </w:r>
            <w:r>
              <w:rPr>
                <w:rFonts w:ascii="Arial" w:hAnsi="Arial" w:cs="Arial"/>
                <w:b/>
              </w:rPr>
              <w:t>– планка конька наружнего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48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520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96,00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49,92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3003.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  <w:r w:rsidRPr="007F1F8F">
              <w:rPr>
                <w:rFonts w:ascii="Arial" w:hAnsi="Arial" w:cs="Arial"/>
                <w:b/>
              </w:rPr>
              <w:t xml:space="preserve"> Фасонный элемент </w:t>
            </w:r>
            <w:r>
              <w:rPr>
                <w:rFonts w:ascii="Arial" w:hAnsi="Arial" w:cs="Arial"/>
                <w:b/>
              </w:rPr>
              <w:t>– планка конька внутреннего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48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340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96,00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32,64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9003.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  <w:r w:rsidRPr="007F1F8F">
              <w:rPr>
                <w:rFonts w:ascii="Arial" w:hAnsi="Arial" w:cs="Arial"/>
                <w:b/>
              </w:rPr>
              <w:t xml:space="preserve"> Фасонный элемент </w:t>
            </w:r>
            <w:r>
              <w:rPr>
                <w:rFonts w:ascii="Arial" w:hAnsi="Arial" w:cs="Arial"/>
                <w:b/>
              </w:rPr>
              <w:t>- планка парапета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25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590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50,00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29,50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3003.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  <w:r w:rsidRPr="007F1F8F">
              <w:rPr>
                <w:rFonts w:ascii="Arial" w:hAnsi="Arial" w:cs="Arial"/>
                <w:b/>
              </w:rPr>
              <w:t xml:space="preserve"> Фасонный элемент </w:t>
            </w:r>
            <w:r>
              <w:rPr>
                <w:rFonts w:ascii="Arial" w:hAnsi="Arial" w:cs="Arial"/>
                <w:b/>
              </w:rPr>
              <w:t>- планка цоколя (верхнего)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48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230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96,00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22,08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9006.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Pr="007F1F8F">
              <w:rPr>
                <w:rFonts w:ascii="Arial" w:hAnsi="Arial" w:cs="Arial"/>
                <w:b/>
              </w:rPr>
              <w:t xml:space="preserve"> Фасонный элемент </w:t>
            </w:r>
            <w:r>
              <w:rPr>
                <w:rFonts w:ascii="Arial" w:hAnsi="Arial" w:cs="Arial"/>
                <w:b/>
              </w:rPr>
              <w:t>– планка цоколя (промежуточного)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48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120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96,00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11,52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9006.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  <w:r w:rsidRPr="007F1F8F">
              <w:rPr>
                <w:rFonts w:ascii="Arial" w:hAnsi="Arial" w:cs="Arial"/>
                <w:b/>
              </w:rPr>
              <w:t xml:space="preserve"> Фасонный элемент </w:t>
            </w:r>
            <w:r>
              <w:rPr>
                <w:rFonts w:ascii="Arial" w:hAnsi="Arial" w:cs="Arial"/>
                <w:b/>
              </w:rPr>
              <w:t>– планка цоколя (нижнего)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48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380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96,00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36,48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9006.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  <w:r w:rsidRPr="007F1F8F">
              <w:rPr>
                <w:rFonts w:ascii="Arial" w:hAnsi="Arial" w:cs="Arial"/>
                <w:b/>
              </w:rPr>
              <w:t xml:space="preserve"> Фасонный элемент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7F1F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планка угла внутреннего с наружной стороны фасада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15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340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30,00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10,20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5005.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  <w:r w:rsidRPr="007F1F8F">
              <w:rPr>
                <w:rFonts w:ascii="Arial" w:hAnsi="Arial" w:cs="Arial"/>
                <w:b/>
              </w:rPr>
              <w:t xml:space="preserve"> Фасонный элемент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7F1F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планка угла внутреннего с внутренней стороны фасада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15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160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30,00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4,8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Цвет: 9003.</w:t>
            </w:r>
          </w:p>
          <w:p w:rsidR="00E91013" w:rsidRPr="007F1F8F" w:rsidRDefault="00E91013" w:rsidP="00FD64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  <w:r w:rsidRPr="007F1F8F">
              <w:rPr>
                <w:rFonts w:ascii="Arial" w:hAnsi="Arial" w:cs="Arial"/>
                <w:b/>
              </w:rPr>
              <w:t xml:space="preserve"> Фасонный элемент </w:t>
            </w:r>
            <w:r>
              <w:rPr>
                <w:rFonts w:ascii="Arial" w:hAnsi="Arial" w:cs="Arial"/>
                <w:b/>
              </w:rPr>
              <w:t>нащельник</w:t>
            </w:r>
            <w:r w:rsidRPr="007F1F8F">
              <w:rPr>
                <w:rFonts w:ascii="Arial" w:hAnsi="Arial" w:cs="Arial"/>
                <w:b/>
              </w:rPr>
              <w:t>: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Длина: 2,00 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52 штук;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Развертка: 470 мм;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длина: 104,00 м.п;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48,88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;</w:t>
            </w:r>
          </w:p>
          <w:p w:rsidR="00E91013" w:rsidRDefault="00E91013" w:rsidP="00FD6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Цвет: 5005.</w:t>
            </w:r>
          </w:p>
          <w:p w:rsidR="00E91013" w:rsidRPr="000E34AB" w:rsidRDefault="00E91013" w:rsidP="00FD64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Цвета товаров указаны по шкале </w:t>
            </w:r>
            <w:r>
              <w:rPr>
                <w:rFonts w:ascii="Arial" w:hAnsi="Arial" w:cs="Arial"/>
                <w:lang w:val="en-US"/>
              </w:rPr>
              <w:t>RAL</w:t>
            </w:r>
            <w:r>
              <w:rPr>
                <w:rFonts w:ascii="Arial" w:hAnsi="Arial" w:cs="Arial"/>
              </w:rPr>
              <w:t>.</w:t>
            </w:r>
          </w:p>
          <w:p w:rsidR="00E91013" w:rsidRDefault="00E91013" w:rsidP="00BF480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сертификата качества на поставляемый Товар обязательно.</w:t>
            </w:r>
          </w:p>
          <w:p w:rsidR="00E91013" w:rsidRPr="002033CC" w:rsidRDefault="00E91013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E91013" w:rsidRPr="002033CC" w:rsidTr="00A54004">
        <w:trPr>
          <w:trHeight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B70DE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112D5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 w:rsidP="00B70D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 быть производителем либо обладать дилерским соглашением с производителем на реализацию Товара.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CE39CC">
            <w:pPr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</w:rPr>
              <w:t>3 420 356,00 (три миллиона четыреста двадцать тысяч триста пятьдесят шесть) рублей 00 копеек, в т.ч. НДС 18%, включая затраты на доставку Товара.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Не установлено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.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Не установлено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9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Критерии оценки заявок на участие в запросе предложений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 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 w:rsidP="00A54004">
            <w:pPr>
              <w:pStyle w:val="Style21"/>
              <w:widowControl/>
              <w:numPr>
                <w:ilvl w:val="0"/>
                <w:numId w:val="40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Цена договора.</w:t>
            </w:r>
          </w:p>
          <w:p w:rsidR="00E91013" w:rsidRPr="002033CC" w:rsidRDefault="00E91013" w:rsidP="0033431E">
            <w:pPr>
              <w:pStyle w:val="Style21"/>
              <w:widowControl/>
              <w:numPr>
                <w:ilvl w:val="0"/>
                <w:numId w:val="40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 Срок поставки Товара (количество дней с момента подписания Сторонами Договора).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Порядок оценки заявок в соответствии с заявленны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033CC">
              <w:rPr>
                <w:rFonts w:ascii="Arial" w:hAnsi="Arial" w:cs="Arial"/>
                <w:color w:val="000000"/>
              </w:rPr>
              <w:t>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E91013" w:rsidRPr="002033CC" w:rsidRDefault="00E91013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 xml:space="preserve">-для критерия «Цена контракта» -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2033CC">
              <w:rPr>
                <w:rFonts w:ascii="Arial" w:hAnsi="Arial" w:cs="Arial"/>
                <w:color w:val="000000"/>
              </w:rPr>
              <w:t>0%;</w:t>
            </w:r>
          </w:p>
          <w:p w:rsidR="00E91013" w:rsidRPr="002033CC" w:rsidRDefault="00E91013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>-для критерия «</w:t>
            </w:r>
            <w:r>
              <w:rPr>
                <w:rFonts w:ascii="Arial" w:hAnsi="Arial" w:cs="Arial"/>
                <w:color w:val="000000"/>
              </w:rPr>
              <w:t>Срок поставки товара</w:t>
            </w:r>
            <w:r w:rsidRPr="002033CC">
              <w:rPr>
                <w:rFonts w:ascii="Arial" w:hAnsi="Arial" w:cs="Arial"/>
                <w:color w:val="000000"/>
              </w:rPr>
              <w:t xml:space="preserve">» -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2033CC">
              <w:rPr>
                <w:rFonts w:ascii="Arial" w:hAnsi="Arial" w:cs="Arial"/>
                <w:color w:val="000000"/>
              </w:rPr>
              <w:t>0%;</w:t>
            </w:r>
          </w:p>
          <w:p w:rsidR="00E91013" w:rsidRDefault="00E91013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>Совокупная значимость всех критериев составляет 100%.</w:t>
            </w:r>
          </w:p>
          <w:p w:rsidR="00E91013" w:rsidRPr="00A54004" w:rsidRDefault="00E91013" w:rsidP="00A54004">
            <w:pPr>
              <w:pStyle w:val="ListParagraph"/>
              <w:numPr>
                <w:ilvl w:val="0"/>
                <w:numId w:val="39"/>
              </w:num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A54004">
              <w:rPr>
                <w:rFonts w:ascii="Arial" w:hAnsi="Arial" w:cs="Arial"/>
                <w:color w:val="000000"/>
              </w:rPr>
              <w:t>Оценка Заявок по критерию «Цена договора» осуществляется в следующем порядке:</w:t>
            </w:r>
          </w:p>
          <w:p w:rsidR="00E91013" w:rsidRPr="002033CC" w:rsidRDefault="00E9101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 w:rsidRPr="002033CC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>
              <w:rPr>
                <w:rFonts w:ascii="Arial" w:hAnsi="Arial" w:cs="Arial"/>
              </w:rPr>
              <w:t>Ц</w:t>
            </w:r>
            <w:r w:rsidRPr="002033CC">
              <w:rPr>
                <w:rFonts w:ascii="Arial" w:hAnsi="Arial" w:cs="Arial"/>
              </w:rPr>
              <w:t xml:space="preserve">ена </w:t>
            </w:r>
            <w:r>
              <w:rPr>
                <w:rFonts w:ascii="Arial" w:hAnsi="Arial" w:cs="Arial"/>
              </w:rPr>
              <w:t>договора</w:t>
            </w:r>
            <w:r w:rsidRPr="002033CC">
              <w:rPr>
                <w:rFonts w:ascii="Arial" w:hAnsi="Arial" w:cs="Arial"/>
              </w:rPr>
              <w:t>», определяется по формуле:</w:t>
            </w:r>
          </w:p>
          <w:p w:rsidR="00E91013" w:rsidRPr="002033CC" w:rsidRDefault="00E91013" w:rsidP="00F6757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  <w:p w:rsidR="00E91013" w:rsidRPr="002033CC" w:rsidRDefault="00E9101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r w:rsidRPr="002033CC">
              <w:rPr>
                <w:rFonts w:ascii="Arial" w:hAnsi="Arial" w:cs="Arial"/>
                <w:i/>
                <w:lang w:val="en-US"/>
              </w:rPr>
              <w:t>Ra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 xml:space="preserve">i </w:t>
            </w:r>
            <w:r w:rsidRPr="002033CC">
              <w:rPr>
                <w:rFonts w:ascii="Arial" w:hAnsi="Arial" w:cs="Arial"/>
                <w:i/>
                <w:lang w:val="en-US"/>
              </w:rPr>
              <w:t>= ((A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>)*100</w:t>
            </w:r>
          </w:p>
          <w:p w:rsidR="00E91013" w:rsidRPr="002033CC" w:rsidRDefault="00E9101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33CC">
              <w:rPr>
                <w:rFonts w:ascii="Arial" w:hAnsi="Arial" w:cs="Arial"/>
                <w:sz w:val="24"/>
                <w:szCs w:val="24"/>
              </w:rPr>
              <w:t>где</w:t>
            </w:r>
            <w:r w:rsidRPr="002033C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E91013" w:rsidRPr="002033CC" w:rsidRDefault="00E9101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рейтинг, присуждаемый i-й заявке по данному критерию;</w:t>
            </w:r>
          </w:p>
          <w:p w:rsidR="00E91013" w:rsidRPr="002033CC" w:rsidRDefault="00E9101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2033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1013" w:rsidRPr="002033CC" w:rsidRDefault="00E9101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2033C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предложение i-го участника </w:t>
            </w:r>
            <w:r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E91013" w:rsidRPr="002033CC" w:rsidRDefault="00E9101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1013" w:rsidRPr="002033CC" w:rsidRDefault="00E9101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Pr="002033CC">
              <w:rPr>
                <w:rFonts w:ascii="Arial" w:hAnsi="Arial" w:cs="Arial"/>
                <w:color w:val="000000"/>
              </w:rPr>
              <w:t>2. Полученный результат умножается на значимость данного критерия (значение критерия в процентах, делённое на 100): 0,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2033CC">
              <w:rPr>
                <w:rFonts w:ascii="Arial" w:hAnsi="Arial" w:cs="Arial"/>
                <w:color w:val="000000"/>
              </w:rPr>
              <w:t>0 (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2033CC">
              <w:rPr>
                <w:rFonts w:ascii="Arial" w:hAnsi="Arial" w:cs="Arial"/>
                <w:color w:val="000000"/>
              </w:rPr>
              <w:t>0%/100).</w:t>
            </w:r>
          </w:p>
          <w:p w:rsidR="00E91013" w:rsidRPr="002033CC" w:rsidRDefault="00E91013" w:rsidP="00F6757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E91013" w:rsidRPr="002033CC" w:rsidRDefault="00E9101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2033CC">
              <w:rPr>
                <w:rFonts w:ascii="Arial" w:hAnsi="Arial" w:cs="Arial"/>
                <w:color w:val="000000"/>
              </w:rPr>
              <w:t xml:space="preserve">Оценка Заявок по критерию </w:t>
            </w:r>
            <w:r w:rsidRPr="002033C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Срок поставки Товара» </w:t>
            </w:r>
            <w:r w:rsidRPr="002033CC">
              <w:rPr>
                <w:rFonts w:ascii="Arial" w:hAnsi="Arial" w:cs="Arial"/>
                <w:color w:val="000000"/>
              </w:rPr>
              <w:t>осуществляется по бальной системе в следующем порядке:</w:t>
            </w:r>
          </w:p>
          <w:p w:rsidR="00E91013" w:rsidRPr="002033CC" w:rsidRDefault="00E9101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</w:t>
            </w:r>
            <w:r w:rsidRPr="002033CC">
              <w:rPr>
                <w:rFonts w:ascii="Arial" w:hAnsi="Arial" w:cs="Arial"/>
                <w:color w:val="000000"/>
              </w:rPr>
              <w:t xml:space="preserve"> Каждый член </w:t>
            </w:r>
            <w:r>
              <w:rPr>
                <w:rFonts w:ascii="Arial" w:hAnsi="Arial" w:cs="Arial"/>
                <w:color w:val="000000"/>
              </w:rPr>
              <w:t>К</w:t>
            </w:r>
            <w:r w:rsidRPr="002033CC">
              <w:rPr>
                <w:rFonts w:ascii="Arial" w:hAnsi="Arial" w:cs="Arial"/>
                <w:color w:val="000000"/>
              </w:rPr>
              <w:t xml:space="preserve">омиссии </w:t>
            </w:r>
            <w:r>
              <w:rPr>
                <w:rFonts w:ascii="Arial" w:hAnsi="Arial" w:cs="Arial"/>
                <w:color w:val="000000"/>
              </w:rPr>
              <w:t xml:space="preserve">по подведению итогов запросов предложений (Далее – Комиссия) </w:t>
            </w:r>
            <w:r w:rsidRPr="002033CC">
              <w:rPr>
                <w:rFonts w:ascii="Arial" w:hAnsi="Arial" w:cs="Arial"/>
                <w:color w:val="000000"/>
              </w:rPr>
              <w:t xml:space="preserve">присваивает </w:t>
            </w:r>
            <w:r>
              <w:rPr>
                <w:rFonts w:ascii="Arial" w:hAnsi="Arial" w:cs="Arial"/>
                <w:color w:val="000000"/>
              </w:rPr>
              <w:t xml:space="preserve">каждой Заявке </w:t>
            </w:r>
            <w:r w:rsidRPr="002033CC">
              <w:rPr>
                <w:rFonts w:ascii="Arial" w:hAnsi="Arial" w:cs="Arial"/>
                <w:color w:val="000000"/>
              </w:rPr>
              <w:t xml:space="preserve">баллы </w:t>
            </w:r>
            <w:r>
              <w:rPr>
                <w:rFonts w:ascii="Arial" w:hAnsi="Arial" w:cs="Arial"/>
                <w:color w:val="000000"/>
              </w:rPr>
              <w:t>по данному показателю в пределах установленного максимального значения в баллах</w:t>
            </w:r>
            <w:r w:rsidRPr="002033CC">
              <w:rPr>
                <w:rFonts w:ascii="Arial" w:hAnsi="Arial" w:cs="Arial"/>
              </w:rPr>
              <w:t>:</w:t>
            </w:r>
          </w:p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50"/>
              <w:gridCol w:w="2029"/>
            </w:tblGrid>
            <w:tr w:rsidR="00E91013" w:rsidRPr="002033CC" w:rsidTr="009E1318"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013" w:rsidRPr="002033CC" w:rsidRDefault="00E91013" w:rsidP="000D5D8D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Показатель критерия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013" w:rsidRPr="002033CC" w:rsidRDefault="00E91013" w:rsidP="000D5D8D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Максимальное значение в баллах</w:t>
                  </w:r>
                </w:p>
              </w:tc>
            </w:tr>
            <w:tr w:rsidR="00E91013" w:rsidRPr="002033CC" w:rsidTr="009E1318"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013" w:rsidRPr="00526FB8" w:rsidRDefault="00E91013" w:rsidP="00526FB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26FB8">
                    <w:rPr>
                      <w:rFonts w:ascii="Arial" w:hAnsi="Arial" w:cs="Arial"/>
                      <w:color w:val="000000"/>
                    </w:rPr>
                    <w:t>Срок поставки товара (количество дней с момента подписания Сторонами Договора)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013" w:rsidRPr="000C6C4B" w:rsidRDefault="00E91013" w:rsidP="00F6757B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C6C4B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</w:tr>
          </w:tbl>
          <w:p w:rsidR="00E91013" w:rsidRDefault="00E91013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При оценке заявок по показателю критерия рассчитывается среднее арифметическое оценок в баллах членов Комиссии: путем отношения суммы выставленных каждым членом Комиссии баллов к количеству членов Комиссии, принявших участие в оценке и сопоставлении заявок.</w:t>
            </w:r>
          </w:p>
          <w:p w:rsidR="00E91013" w:rsidRDefault="00E91013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 Полученный результат умножается на значимость данного критерия (значение критерия в процентах, деленное на 100): 0,2 (20%/100).</w:t>
            </w:r>
          </w:p>
          <w:p w:rsidR="00E91013" w:rsidRDefault="00E91013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E91013" w:rsidRPr="002033CC" w:rsidRDefault="00E91013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5. Первый порядковый номер присваивается Заявке, набравшей наибольший итоговый рейтинг.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460000, Оренбург, ул. Краснознаменная, д. 39, каб. 404</w:t>
            </w:r>
          </w:p>
          <w:p w:rsidR="00E91013" w:rsidRPr="002033CC" w:rsidRDefault="00E91013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Дата начала приема Заявок: «2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8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» марта 2012 года</w:t>
            </w:r>
          </w:p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Дата окончания приема Заявок: «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03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апреля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 2012 года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Дата, время и место про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«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03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апреля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 2012 года, 10:00 (время местное), 460000,  Оренбург, ул. Краснознаменная, д. 39, каб. 305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Место и дата рассмотре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ния предложений участ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ников и подведения ито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гов запроса  предложе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460000,  Оренбург, ул. Краснознаменная, д. 39 «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04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апреля</w:t>
            </w: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 2012 года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E91013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4E5BA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года с даты уведомления. </w:t>
            </w:r>
          </w:p>
        </w:tc>
      </w:tr>
    </w:tbl>
    <w:p w:rsidR="00E91013" w:rsidRPr="002033CC" w:rsidRDefault="00E91013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bCs/>
          <w:sz w:val="24"/>
        </w:rPr>
        <w:sectPr w:rsidR="00E91013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91013" w:rsidRPr="002033CC" w:rsidRDefault="00E91013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bCs/>
          <w:sz w:val="24"/>
          <w:lang w:eastAsia="en-US"/>
        </w:rPr>
      </w:pPr>
    </w:p>
    <w:p w:rsidR="00E91013" w:rsidRPr="002033CC" w:rsidRDefault="00E91013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bCs/>
          <w:sz w:val="24"/>
          <w:lang w:eastAsia="en-US"/>
        </w:rPr>
        <w:sectPr w:rsidR="00E91013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D57D5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E91013" w:rsidRPr="002033CC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  <w:r w:rsidRPr="002033CC">
        <w:rPr>
          <w:rStyle w:val="FontStyle44"/>
          <w:rFonts w:ascii="Arial" w:hAnsi="Arial" w:cs="Arial"/>
          <w:bCs/>
          <w:sz w:val="24"/>
        </w:rPr>
        <w:t>Раздел 3. Образцы форм документов, включаемых в Заявку на участие</w:t>
      </w:r>
    </w:p>
    <w:p w:rsidR="00E91013" w:rsidRPr="002033CC" w:rsidRDefault="00E91013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bCs/>
          <w:sz w:val="24"/>
        </w:rPr>
      </w:pPr>
      <w:r w:rsidRPr="002033CC">
        <w:rPr>
          <w:rStyle w:val="FontStyle44"/>
          <w:rFonts w:ascii="Arial" w:hAnsi="Arial" w:cs="Arial"/>
          <w:bCs/>
          <w:sz w:val="24"/>
        </w:rPr>
        <w:t>в Запросе предложений.</w:t>
      </w:r>
    </w:p>
    <w:p w:rsidR="00E91013" w:rsidRPr="002033CC" w:rsidRDefault="00E91013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2033CC">
        <w:rPr>
          <w:rStyle w:val="FontStyle44"/>
          <w:rFonts w:ascii="Arial" w:hAnsi="Arial" w:cs="Arial"/>
          <w:bCs/>
          <w:sz w:val="24"/>
        </w:rPr>
        <w:t xml:space="preserve">Письмо о подаче Заявки на участие в Запросе </w:t>
      </w:r>
      <w:r w:rsidRPr="002033CC">
        <w:rPr>
          <w:rFonts w:ascii="Arial" w:hAnsi="Arial" w:cs="Arial"/>
          <w:b/>
        </w:rPr>
        <w:t>предложений (Форма 1)</w:t>
      </w: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</w:rPr>
      </w:pPr>
      <w:r w:rsidRPr="002033CC">
        <w:rPr>
          <w:rStyle w:val="FontStyle48"/>
          <w:rFonts w:ascii="Arial" w:hAnsi="Arial" w:cs="Arial"/>
          <w:sz w:val="24"/>
        </w:rPr>
        <w:t>«</w:t>
      </w:r>
      <w:r w:rsidRPr="002033CC">
        <w:rPr>
          <w:rStyle w:val="FontStyle48"/>
          <w:rFonts w:ascii="Arial" w:hAnsi="Arial" w:cs="Arial"/>
          <w:sz w:val="24"/>
        </w:rPr>
        <w:tab/>
        <w:t>»</w:t>
      </w:r>
      <w:r w:rsidRPr="002033CC">
        <w:rPr>
          <w:rStyle w:val="FontStyle48"/>
          <w:rFonts w:ascii="Arial" w:hAnsi="Arial" w:cs="Arial"/>
          <w:sz w:val="24"/>
        </w:rPr>
        <w:tab/>
        <w:t>20__года</w:t>
      </w:r>
    </w:p>
    <w:p w:rsidR="00E91013" w:rsidRPr="002033CC" w:rsidRDefault="00E91013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</w:rPr>
      </w:pPr>
      <w:r w:rsidRPr="002033CC">
        <w:rPr>
          <w:rStyle w:val="FontStyle45"/>
          <w:rFonts w:ascii="Arial" w:hAnsi="Arial" w:cs="Arial"/>
          <w:position w:val="4"/>
          <w:sz w:val="24"/>
        </w:rPr>
        <w:t>№_________</w:t>
      </w:r>
    </w:p>
    <w:p w:rsidR="00E91013" w:rsidRPr="002033CC" w:rsidRDefault="00E91013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</w:rPr>
      </w:pPr>
    </w:p>
    <w:p w:rsidR="00E91013" w:rsidRPr="002033CC" w:rsidRDefault="00E91013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</w:rPr>
      </w:pPr>
    </w:p>
    <w:p w:rsidR="00E91013" w:rsidRPr="002033CC" w:rsidRDefault="00E91013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bCs/>
          <w:sz w:val="24"/>
        </w:rPr>
      </w:pPr>
      <w:r w:rsidRPr="002033CC">
        <w:rPr>
          <w:rStyle w:val="FontStyle49"/>
          <w:rFonts w:ascii="Arial" w:hAnsi="Arial" w:cs="Arial"/>
          <w:bCs/>
          <w:sz w:val="24"/>
        </w:rPr>
        <w:t>Уважаемые господа!</w:t>
      </w:r>
    </w:p>
    <w:p w:rsidR="00E91013" w:rsidRPr="002033CC" w:rsidRDefault="00E91013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</w:rPr>
      </w:pPr>
      <w:r w:rsidRPr="002033CC">
        <w:rPr>
          <w:rStyle w:val="FontStyle48"/>
          <w:rFonts w:ascii="Arial" w:hAnsi="Arial" w:cs="Arial"/>
          <w:sz w:val="24"/>
        </w:rPr>
        <w:t xml:space="preserve">Изучив Извещение о проведении открытого Запроса предложений № ________ опубликованное на Интернет-сайте ОАО «Оренбургоблгаз» </w:t>
      </w:r>
      <w:r w:rsidRPr="002033CC">
        <w:rPr>
          <w:rStyle w:val="FontStyle48"/>
          <w:rFonts w:ascii="Arial" w:hAnsi="Arial" w:cs="Arial"/>
          <w:sz w:val="24"/>
          <w:u w:val="single"/>
        </w:rPr>
        <w:t>(</w:t>
      </w:r>
      <w:hyperlink r:id="rId10" w:history="1">
        <w:r w:rsidRPr="002033CC">
          <w:rPr>
            <w:rStyle w:val="Hyperlink"/>
            <w:rFonts w:ascii="Arial" w:hAnsi="Arial" w:cs="Arial"/>
            <w:lang w:val="en-US"/>
          </w:rPr>
          <w:t>www</w:t>
        </w:r>
        <w:r w:rsidRPr="002033CC">
          <w:rPr>
            <w:rStyle w:val="Hyperlink"/>
            <w:rFonts w:ascii="Arial" w:hAnsi="Arial" w:cs="Arial"/>
          </w:rPr>
          <w:t>.</w:t>
        </w:r>
        <w:r w:rsidRPr="002033CC">
          <w:rPr>
            <w:rStyle w:val="Hyperlink"/>
            <w:rFonts w:ascii="Arial" w:hAnsi="Arial" w:cs="Arial"/>
            <w:lang w:val="en-US"/>
          </w:rPr>
          <w:t>oblgaz</w:t>
        </w:r>
        <w:r w:rsidRPr="002033CC">
          <w:rPr>
            <w:rStyle w:val="Hyperlink"/>
            <w:rFonts w:ascii="Arial" w:hAnsi="Arial" w:cs="Arial"/>
          </w:rPr>
          <w:t>56.</w:t>
        </w:r>
        <w:r w:rsidRPr="002033CC">
          <w:rPr>
            <w:rStyle w:val="Hyperlink"/>
            <w:rFonts w:ascii="Arial" w:hAnsi="Arial" w:cs="Arial"/>
            <w:lang w:val="en-US"/>
          </w:rPr>
          <w:t>ru</w:t>
        </w:r>
      </w:hyperlink>
      <w:r w:rsidRPr="002033CC">
        <w:rPr>
          <w:rStyle w:val="FontStyle48"/>
          <w:rFonts w:ascii="Arial" w:hAnsi="Arial" w:cs="Arial"/>
          <w:sz w:val="24"/>
          <w:u w:val="single"/>
        </w:rPr>
        <w:t>)</w:t>
      </w:r>
      <w:r w:rsidRPr="002033CC">
        <w:rPr>
          <w:rStyle w:val="FontStyle48"/>
          <w:rFonts w:ascii="Arial" w:hAnsi="Arial" w:cs="Arial"/>
          <w:sz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2033CC">
        <w:rPr>
          <w:rStyle w:val="FontStyle48"/>
          <w:rFonts w:ascii="Arial" w:hAnsi="Arial" w:cs="Arial"/>
          <w:sz w:val="24"/>
        </w:rPr>
        <w:br/>
        <w:t>числе все условия Договора, включенного в Документацию о Запросе предложений,</w:t>
      </w:r>
    </w:p>
    <w:p w:rsidR="00E91013" w:rsidRPr="002033CC" w:rsidRDefault="00E9101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E91013" w:rsidRPr="002033CC" w:rsidRDefault="00E9101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bCs/>
          <w:iCs/>
          <w:sz w:val="24"/>
        </w:rPr>
      </w:pPr>
      <w:r w:rsidRPr="002033CC">
        <w:rPr>
          <w:rStyle w:val="FontStyle46"/>
          <w:rFonts w:ascii="Arial" w:hAnsi="Arial" w:cs="Arial"/>
          <w:bCs/>
          <w:iCs/>
          <w:sz w:val="24"/>
        </w:rPr>
        <w:t>(полное наименование и юридический адрес Участника Запроса предложений)</w:t>
      </w: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  <w:r w:rsidRPr="002033CC">
        <w:rPr>
          <w:rStyle w:val="FontStyle48"/>
          <w:rFonts w:ascii="Arial" w:hAnsi="Arial" w:cs="Arial"/>
          <w:sz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E91013" w:rsidRPr="002033CC" w:rsidRDefault="00E9101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E91013" w:rsidRPr="002033CC" w:rsidRDefault="00E9101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bCs/>
          <w:sz w:val="24"/>
        </w:rPr>
      </w:pPr>
      <w:r>
        <w:rPr>
          <w:rStyle w:val="FontStyle42"/>
          <w:rFonts w:ascii="Arial" w:hAnsi="Arial" w:cs="Arial"/>
          <w:bCs/>
          <w:sz w:val="24"/>
        </w:rPr>
        <w:t xml:space="preserve">Предмет Запроса предложений </w:t>
      </w:r>
    </w:p>
    <w:p w:rsidR="00E91013" w:rsidRPr="002033CC" w:rsidRDefault="00E9101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E91013" w:rsidRDefault="00E9101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bCs/>
          <w:sz w:val="24"/>
        </w:rPr>
      </w:pPr>
      <w:r w:rsidRPr="002033CC">
        <w:rPr>
          <w:rStyle w:val="FontStyle42"/>
          <w:rFonts w:ascii="Arial" w:hAnsi="Arial" w:cs="Arial"/>
          <w:bCs/>
          <w:sz w:val="24"/>
        </w:rPr>
        <w:t>цена Заявки на участие в Запросе предложений</w:t>
      </w:r>
    </w:p>
    <w:p w:rsidR="00E91013" w:rsidRPr="002033CC" w:rsidRDefault="00E9101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E91013" w:rsidRDefault="00E9101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bCs/>
          <w:sz w:val="24"/>
        </w:rPr>
      </w:pPr>
      <w:r>
        <w:rPr>
          <w:rStyle w:val="FontStyle42"/>
          <w:rFonts w:ascii="Arial" w:hAnsi="Arial" w:cs="Arial"/>
          <w:bCs/>
          <w:sz w:val="24"/>
        </w:rPr>
        <w:t>Срок поставки товара с момента подписания сторонами Договора</w:t>
      </w:r>
    </w:p>
    <w:p w:rsidR="00E91013" w:rsidRPr="002033CC" w:rsidRDefault="00E9101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bCs/>
          <w:iCs/>
          <w:sz w:val="24"/>
        </w:rPr>
      </w:pPr>
      <w:r w:rsidRPr="002033CC">
        <w:rPr>
          <w:rStyle w:val="FontStyle48"/>
          <w:rFonts w:ascii="Arial" w:hAnsi="Arial" w:cs="Arial"/>
          <w:sz w:val="24"/>
        </w:rPr>
        <w:t>Настоящая Заявка на участие в Запросе предложений имеет правовой статус оферты и действует до «</w:t>
      </w:r>
      <w:r>
        <w:rPr>
          <w:rStyle w:val="FontStyle48"/>
          <w:rFonts w:ascii="Arial" w:hAnsi="Arial" w:cs="Arial"/>
          <w:sz w:val="24"/>
        </w:rPr>
        <w:t>__</w:t>
      </w:r>
      <w:r w:rsidRPr="002033CC">
        <w:rPr>
          <w:rStyle w:val="FontStyle48"/>
          <w:rFonts w:ascii="Arial" w:hAnsi="Arial" w:cs="Arial"/>
          <w:sz w:val="24"/>
        </w:rPr>
        <w:t xml:space="preserve">» </w:t>
      </w:r>
      <w:r>
        <w:rPr>
          <w:rStyle w:val="FontStyle48"/>
          <w:rFonts w:ascii="Arial" w:hAnsi="Arial" w:cs="Arial"/>
          <w:sz w:val="24"/>
        </w:rPr>
        <w:t>___________</w:t>
      </w:r>
      <w:r w:rsidRPr="002033CC">
        <w:rPr>
          <w:rStyle w:val="FontStyle48"/>
          <w:rFonts w:ascii="Arial" w:hAnsi="Arial" w:cs="Arial"/>
          <w:sz w:val="24"/>
        </w:rPr>
        <w:t xml:space="preserve"> </w:t>
      </w:r>
      <w:r>
        <w:rPr>
          <w:rStyle w:val="FontStyle48"/>
          <w:rFonts w:ascii="Arial" w:hAnsi="Arial" w:cs="Arial"/>
          <w:sz w:val="24"/>
        </w:rPr>
        <w:t>______</w:t>
      </w:r>
      <w:r w:rsidRPr="002033CC">
        <w:rPr>
          <w:rStyle w:val="FontStyle48"/>
          <w:rFonts w:ascii="Arial" w:hAnsi="Arial" w:cs="Arial"/>
          <w:sz w:val="24"/>
        </w:rPr>
        <w:t xml:space="preserve"> года</w:t>
      </w:r>
      <w:r>
        <w:rPr>
          <w:rStyle w:val="FontStyle48"/>
          <w:rFonts w:ascii="Arial" w:hAnsi="Arial" w:cs="Arial"/>
          <w:sz w:val="24"/>
        </w:rPr>
        <w:t xml:space="preserve"> </w:t>
      </w:r>
      <w:r w:rsidRPr="005759D9">
        <w:rPr>
          <w:rStyle w:val="FontStyle48"/>
          <w:rFonts w:ascii="Arial" w:hAnsi="Arial" w:cs="Arial"/>
          <w:b/>
          <w:szCs w:val="20"/>
        </w:rPr>
        <w:t>(указывается окончание срока действия Заявки)</w:t>
      </w:r>
      <w:r w:rsidRPr="002033CC">
        <w:rPr>
          <w:rStyle w:val="FontStyle48"/>
          <w:rFonts w:ascii="Arial" w:hAnsi="Arial" w:cs="Arial"/>
          <w:sz w:val="24"/>
        </w:rPr>
        <w:t>.</w:t>
      </w:r>
    </w:p>
    <w:p w:rsidR="00E91013" w:rsidRPr="002033CC" w:rsidRDefault="00E91013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</w:rPr>
      </w:pPr>
      <w:r w:rsidRPr="002033CC">
        <w:rPr>
          <w:rStyle w:val="FontStyle48"/>
          <w:rFonts w:ascii="Arial" w:hAnsi="Arial" w:cs="Arial"/>
          <w:sz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E91013" w:rsidRPr="002033CC" w:rsidRDefault="00E91013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6093"/>
        <w:gridCol w:w="1842"/>
      </w:tblGrid>
      <w:tr w:rsidR="00E91013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Коммерческое предложение</w:t>
            </w: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на</w:t>
            </w: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ab/>
              <w:t>листах;</w:t>
            </w:r>
          </w:p>
        </w:tc>
      </w:tr>
      <w:tr w:rsidR="00E91013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Приложение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Анкета Участника</w:t>
            </w: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на __ листах;</w:t>
            </w:r>
          </w:p>
        </w:tc>
      </w:tr>
      <w:tr w:rsidR="00E91013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Опись документов, содержащихся в Заявке на участие в Запросе предложений</w:t>
            </w: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(</w:t>
            </w:r>
            <w:r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Форма 4</w:t>
            </w: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на</w:t>
            </w:r>
            <w:r w:rsidRPr="002033CC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ab/>
              <w:t>листах;</w:t>
            </w:r>
          </w:p>
        </w:tc>
      </w:tr>
    </w:tbl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</w:t>
      </w:r>
    </w:p>
    <w:p w:rsidR="00E91013" w:rsidRPr="009A6468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Cs w:val="20"/>
        </w:rPr>
      </w:pPr>
      <w:r w:rsidRPr="009A6468">
        <w:rPr>
          <w:rStyle w:val="FontStyle48"/>
          <w:rFonts w:ascii="Arial" w:hAnsi="Arial" w:cs="Arial"/>
          <w:szCs w:val="20"/>
        </w:rPr>
        <w:t>(подпись, М.П.)</w:t>
      </w: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E91013" w:rsidRPr="009A6468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Cs w:val="20"/>
        </w:rPr>
      </w:pPr>
      <w:r w:rsidRPr="009A6468">
        <w:rPr>
          <w:rStyle w:val="FontStyle48"/>
          <w:rFonts w:ascii="Arial" w:hAnsi="Arial" w:cs="Arial"/>
          <w:szCs w:val="20"/>
        </w:rPr>
        <w:t>_______________________</w:t>
      </w:r>
      <w:r>
        <w:rPr>
          <w:rStyle w:val="FontStyle48"/>
          <w:rFonts w:ascii="Arial" w:hAnsi="Arial" w:cs="Arial"/>
          <w:szCs w:val="20"/>
        </w:rPr>
        <w:t>__________</w:t>
      </w:r>
      <w:r w:rsidRPr="009A6468">
        <w:rPr>
          <w:rStyle w:val="FontStyle48"/>
          <w:rFonts w:ascii="Arial" w:hAnsi="Arial" w:cs="Arial"/>
          <w:szCs w:val="20"/>
        </w:rPr>
        <w:t>(фамилия, имя, отчество подписавшего, должность)</w:t>
      </w: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E91013" w:rsidRDefault="00E91013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Cs/>
          <w:sz w:val="24"/>
        </w:rPr>
        <w:sectPr w:rsidR="00E91013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91013" w:rsidRDefault="00E91013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Cs/>
          <w:sz w:val="24"/>
        </w:rPr>
      </w:pPr>
      <w:r>
        <w:rPr>
          <w:rStyle w:val="FontStyle44"/>
          <w:rFonts w:ascii="Arial" w:hAnsi="Arial" w:cs="Arial"/>
          <w:bCs/>
          <w:sz w:val="24"/>
        </w:rPr>
        <w:t>Коммерческое предложение (Форма 2)</w:t>
      </w:r>
    </w:p>
    <w:p w:rsidR="00E91013" w:rsidRPr="009A6468" w:rsidRDefault="00E91013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bCs/>
          <w:sz w:val="24"/>
        </w:rPr>
      </w:pPr>
      <w:r w:rsidRPr="009A6468">
        <w:rPr>
          <w:rStyle w:val="FontStyle44"/>
          <w:rFonts w:ascii="Arial" w:hAnsi="Arial" w:cs="Arial"/>
          <w:b w:val="0"/>
          <w:bCs/>
          <w:sz w:val="24"/>
        </w:rPr>
        <w:t>Приложение 1 к письму о подаче Заявки на участие в Запросе предложений №_________</w:t>
      </w:r>
    </w:p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  <w:r>
        <w:rPr>
          <w:rStyle w:val="FontStyle44"/>
          <w:rFonts w:ascii="Arial" w:hAnsi="Arial" w:cs="Arial"/>
          <w:bCs/>
          <w:sz w:val="24"/>
        </w:rPr>
        <w:t>Расчет цены Заявки на участие в Запросе предложений</w:t>
      </w:r>
    </w:p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tbl>
      <w:tblPr>
        <w:tblW w:w="14184" w:type="dxa"/>
        <w:tblInd w:w="93" w:type="dxa"/>
        <w:tblLook w:val="00A0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E91013" w:rsidRPr="00F45B17" w:rsidTr="0070288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Цена за ед.,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Общая стоимость, руб.</w:t>
            </w:r>
          </w:p>
        </w:tc>
      </w:tr>
      <w:tr w:rsidR="00E91013" w:rsidRPr="00F45B17" w:rsidTr="00702881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1013" w:rsidRPr="00F45B17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1013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1013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1013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1013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1013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1013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1013" w:rsidRPr="00F45B17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1013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1013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1013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1013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013" w:rsidRPr="00F45B17" w:rsidRDefault="00E91013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E91013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  <w:sectPr w:rsidR="00E91013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E91013" w:rsidRPr="002033CC" w:rsidRDefault="00E9101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  <w:vertAlign w:val="superscript"/>
        </w:rPr>
      </w:pPr>
      <w:r w:rsidRPr="002033CC">
        <w:rPr>
          <w:rStyle w:val="FontStyle44"/>
          <w:rFonts w:ascii="Arial" w:hAnsi="Arial" w:cs="Arial"/>
          <w:bCs/>
          <w:sz w:val="24"/>
        </w:rPr>
        <w:t xml:space="preserve">Анкета Участника (Форма </w:t>
      </w:r>
      <w:r>
        <w:rPr>
          <w:rStyle w:val="FontStyle44"/>
          <w:rFonts w:ascii="Arial" w:hAnsi="Arial" w:cs="Arial"/>
          <w:bCs/>
          <w:sz w:val="24"/>
        </w:rPr>
        <w:t>3</w:t>
      </w:r>
      <w:r w:rsidRPr="002033CC">
        <w:rPr>
          <w:rStyle w:val="FontStyle44"/>
          <w:rFonts w:ascii="Arial" w:hAnsi="Arial" w:cs="Arial"/>
          <w:bCs/>
          <w:sz w:val="24"/>
        </w:rPr>
        <w:t>)</w:t>
      </w:r>
      <w:r w:rsidRPr="002033CC">
        <w:rPr>
          <w:rStyle w:val="FontStyle44"/>
          <w:rFonts w:ascii="Arial" w:hAnsi="Arial" w:cs="Arial"/>
          <w:bCs/>
          <w:sz w:val="24"/>
          <w:vertAlign w:val="superscript"/>
        </w:rPr>
        <w:t>1</w:t>
      </w:r>
    </w:p>
    <w:p w:rsidR="00E91013" w:rsidRPr="002033CC" w:rsidRDefault="00E91013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bCs/>
          <w:iCs/>
          <w:sz w:val="24"/>
        </w:rPr>
      </w:pPr>
      <w:r w:rsidRPr="002033CC">
        <w:rPr>
          <w:rStyle w:val="FontStyle47"/>
          <w:rFonts w:ascii="Arial" w:hAnsi="Arial" w:cs="Arial"/>
          <w:b w:val="0"/>
          <w:bCs/>
          <w:iCs/>
          <w:sz w:val="24"/>
        </w:rPr>
        <w:t xml:space="preserve">Приложение </w:t>
      </w:r>
      <w:r>
        <w:rPr>
          <w:rStyle w:val="FontStyle47"/>
          <w:rFonts w:ascii="Arial" w:hAnsi="Arial" w:cs="Arial"/>
          <w:b w:val="0"/>
          <w:bCs/>
          <w:iCs/>
          <w:sz w:val="24"/>
        </w:rPr>
        <w:t>2</w:t>
      </w:r>
      <w:r w:rsidRPr="002033CC">
        <w:rPr>
          <w:rStyle w:val="FontStyle47"/>
          <w:rFonts w:ascii="Arial" w:hAnsi="Arial" w:cs="Arial"/>
          <w:b w:val="0"/>
          <w:bCs/>
          <w:iCs/>
          <w:sz w:val="24"/>
        </w:rPr>
        <w:t xml:space="preserve"> к письму о подаче Заявки на участие в Запросе предложений №__________.</w:t>
      </w:r>
    </w:p>
    <w:p w:rsidR="00E91013" w:rsidRPr="002033CC" w:rsidRDefault="00E91013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412"/>
        <w:gridCol w:w="3402"/>
      </w:tblGrid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Cs/>
                <w:sz w:val="24"/>
              </w:rPr>
              <w:t>№ п/п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Cs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Cs/>
                <w:sz w:val="24"/>
              </w:rPr>
              <w:t>Сведения об Участнике</w:t>
            </w: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Почтовый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Должность, Ф.И.О., избранного (назначенного) на долж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>ность единоличного исполнительного органа юридиче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>ского лица, либо иного лица, имеющего право без дове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Факс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Адрес электронной почты Участника, web-сайт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Банковские реквизиты (наименование и адрес банка, но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>мер расчетного счета Участника в банке, телефоны бан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>ка, прочие банковские реквизиты</w:t>
            </w:r>
            <w:r>
              <w:rPr>
                <w:rStyle w:val="FontStyle48"/>
                <w:rFonts w:ascii="Arial" w:hAnsi="Arial" w:cs="Arial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Учредители (перечислить наименование или организаци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Свидетельство о внесении записи в Единый государст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 xml:space="preserve">венный реестр юридических лиц (дата, номер, </w:t>
            </w: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кем</w:t>
            </w:r>
            <w:r w:rsidRPr="002033CC">
              <w:rPr>
                <w:rStyle w:val="FontStyle49"/>
                <w:rFonts w:ascii="Arial" w:hAnsi="Arial" w:cs="Arial"/>
                <w:bCs/>
                <w:sz w:val="24"/>
              </w:rPr>
              <w:t xml:space="preserve"> 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Фамилия, Имя и Отчество ответственного лица Участни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91013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</w:rPr>
              <w:t>Сведения о необходимости одобрения заключения сдел</w:t>
            </w:r>
            <w:r w:rsidRPr="002033CC">
              <w:rPr>
                <w:rStyle w:val="FontStyle48"/>
                <w:rFonts w:ascii="Arial" w:hAnsi="Arial" w:cs="Arial"/>
                <w:sz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Pr="002033CC" w:rsidRDefault="00E91013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</w:rPr>
      </w:pPr>
      <w:r w:rsidRPr="002033CC">
        <w:rPr>
          <w:rStyle w:val="FontStyle48"/>
          <w:rFonts w:ascii="Arial" w:hAnsi="Arial" w:cs="Arial"/>
          <w:position w:val="2"/>
          <w:sz w:val="24"/>
        </w:rPr>
        <w:t>Руководитель организации</w:t>
      </w:r>
      <w:r w:rsidRPr="002033CC">
        <w:rPr>
          <w:rStyle w:val="FontStyle48"/>
          <w:rFonts w:ascii="Arial" w:hAnsi="Arial" w:cs="Arial"/>
          <w:position w:val="2"/>
          <w:sz w:val="24"/>
        </w:rPr>
        <w:tab/>
      </w:r>
      <w:r w:rsidRPr="002033CC">
        <w:rPr>
          <w:rStyle w:val="FontStyle48"/>
          <w:rFonts w:ascii="Arial" w:hAnsi="Arial" w:cs="Arial"/>
          <w:position w:val="2"/>
          <w:sz w:val="24"/>
        </w:rPr>
        <w:tab/>
        <w:t>/</w:t>
      </w:r>
      <w:r w:rsidRPr="002033CC">
        <w:rPr>
          <w:rStyle w:val="FontStyle48"/>
          <w:rFonts w:ascii="Arial" w:hAnsi="Arial" w:cs="Arial"/>
          <w:position w:val="2"/>
          <w:sz w:val="24"/>
        </w:rPr>
        <w:tab/>
        <w:t>(ФИО)</w:t>
      </w: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</w:r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</w:rPr>
      </w:pPr>
      <w:r w:rsidRPr="002033CC">
        <w:rPr>
          <w:rStyle w:val="FontStyle48"/>
          <w:rFonts w:ascii="Arial" w:hAnsi="Arial" w:cs="Arial"/>
          <w:sz w:val="24"/>
        </w:rPr>
        <w:t>м.п.</w:t>
      </w:r>
      <w:r w:rsidRPr="002033CC">
        <w:rPr>
          <w:rStyle w:val="FontStyle48"/>
          <w:rFonts w:ascii="Arial" w:hAnsi="Arial" w:cs="Arial"/>
          <w:sz w:val="24"/>
        </w:rPr>
        <w:tab/>
        <w:t xml:space="preserve">       Дата __/__/ ___________</w:t>
      </w:r>
    </w:p>
    <w:p w:rsidR="00E91013" w:rsidRPr="002033CC" w:rsidRDefault="00E91013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bCs/>
          <w:sz w:val="24"/>
        </w:rPr>
      </w:pPr>
      <w:r w:rsidRPr="002033CC">
        <w:rPr>
          <w:rStyle w:val="FontStyle44"/>
          <w:rFonts w:ascii="Arial" w:hAnsi="Arial" w:cs="Arial"/>
          <w:b w:val="0"/>
          <w:bCs/>
          <w:sz w:val="24"/>
          <w:vertAlign w:val="superscript"/>
        </w:rPr>
        <w:t>1</w:t>
      </w:r>
      <w:r w:rsidRPr="002033CC">
        <w:rPr>
          <w:rStyle w:val="FontStyle42"/>
          <w:rFonts w:ascii="Arial" w:hAnsi="Arial" w:cs="Arial"/>
          <w:b w:val="0"/>
          <w:bCs/>
          <w:sz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E91013" w:rsidRPr="002033CC" w:rsidRDefault="00E91013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Cs/>
          <w:sz w:val="24"/>
        </w:rPr>
        <w:sectPr w:rsidR="00E91013" w:rsidRPr="002033CC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91013" w:rsidRPr="002033CC" w:rsidRDefault="00E91013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bCs/>
          <w:sz w:val="24"/>
        </w:rPr>
      </w:pPr>
      <w:r w:rsidRPr="002033CC">
        <w:rPr>
          <w:rStyle w:val="FontStyle44"/>
          <w:rFonts w:ascii="Arial" w:hAnsi="Arial" w:cs="Arial"/>
          <w:bCs/>
          <w:sz w:val="24"/>
        </w:rPr>
        <w:t>Опись документов, содержащихся в Заявке на участие в Запросе предложе</w:t>
      </w:r>
      <w:r w:rsidRPr="002033CC">
        <w:rPr>
          <w:rStyle w:val="FontStyle44"/>
          <w:rFonts w:ascii="Arial" w:hAnsi="Arial" w:cs="Arial"/>
          <w:bCs/>
          <w:sz w:val="24"/>
        </w:rPr>
        <w:softHyphen/>
        <w:t xml:space="preserve">ний. (Форма </w:t>
      </w:r>
      <w:r>
        <w:rPr>
          <w:rStyle w:val="FontStyle44"/>
          <w:rFonts w:ascii="Arial" w:hAnsi="Arial" w:cs="Arial"/>
          <w:bCs/>
          <w:sz w:val="24"/>
        </w:rPr>
        <w:t>4</w:t>
      </w:r>
      <w:r w:rsidRPr="002033CC">
        <w:rPr>
          <w:rStyle w:val="FontStyle44"/>
          <w:rFonts w:ascii="Arial" w:hAnsi="Arial" w:cs="Arial"/>
          <w:bCs/>
          <w:sz w:val="24"/>
        </w:rPr>
        <w:t>).</w:t>
      </w:r>
    </w:p>
    <w:p w:rsidR="00E91013" w:rsidRPr="002033CC" w:rsidRDefault="00E91013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bCs/>
          <w:sz w:val="24"/>
        </w:rPr>
      </w:pPr>
      <w:r w:rsidRPr="002033CC">
        <w:rPr>
          <w:rStyle w:val="FontStyle49"/>
          <w:rFonts w:ascii="Arial" w:hAnsi="Arial" w:cs="Arial"/>
          <w:bCs/>
          <w:sz w:val="24"/>
        </w:rPr>
        <w:t>№ п/п</w:t>
      </w:r>
    </w:p>
    <w:p w:rsidR="00E91013" w:rsidRPr="002033CC" w:rsidRDefault="00E91013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bCs/>
          <w:iCs/>
          <w:sz w:val="24"/>
        </w:rPr>
      </w:pPr>
      <w:r w:rsidRPr="002033CC">
        <w:rPr>
          <w:rStyle w:val="FontStyle47"/>
          <w:rFonts w:ascii="Arial" w:hAnsi="Arial" w:cs="Arial"/>
          <w:b w:val="0"/>
          <w:bCs/>
          <w:iCs/>
          <w:sz w:val="24"/>
        </w:rPr>
        <w:t>Приложение 2 к письму о подаче Заявки на участие в Запросе предложений №________________</w:t>
      </w:r>
    </w:p>
    <w:p w:rsidR="00E91013" w:rsidRPr="002033CC" w:rsidRDefault="00E91013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4952"/>
        <w:gridCol w:w="1701"/>
        <w:gridCol w:w="2288"/>
      </w:tblGrid>
      <w:tr w:rsidR="00E91013" w:rsidRPr="002033CC" w:rsidTr="00DB074A">
        <w:tc>
          <w:tcPr>
            <w:tcW w:w="543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№ п/п</w:t>
            </w:r>
          </w:p>
        </w:tc>
        <w:tc>
          <w:tcPr>
            <w:tcW w:w="4952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Количество листов</w:t>
            </w:r>
          </w:p>
        </w:tc>
        <w:tc>
          <w:tcPr>
            <w:tcW w:w="2288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Номера страниц</w:t>
            </w:r>
          </w:p>
        </w:tc>
      </w:tr>
      <w:tr w:rsidR="00E91013" w:rsidRPr="002033CC" w:rsidTr="00DB074A">
        <w:tc>
          <w:tcPr>
            <w:tcW w:w="543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11</w:t>
            </w:r>
          </w:p>
        </w:tc>
        <w:tc>
          <w:tcPr>
            <w:tcW w:w="4952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E91013" w:rsidRPr="002033CC" w:rsidTr="00DB074A">
        <w:tc>
          <w:tcPr>
            <w:tcW w:w="543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2.</w:t>
            </w:r>
          </w:p>
        </w:tc>
        <w:tc>
          <w:tcPr>
            <w:tcW w:w="4952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Коммерческое предложение (Форма 2)</w:t>
            </w:r>
          </w:p>
        </w:tc>
        <w:tc>
          <w:tcPr>
            <w:tcW w:w="1701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E91013" w:rsidRPr="002033CC" w:rsidTr="00DB074A">
        <w:tc>
          <w:tcPr>
            <w:tcW w:w="543" w:type="dxa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2</w:t>
            </w:r>
          </w:p>
        </w:tc>
        <w:tc>
          <w:tcPr>
            <w:tcW w:w="4952" w:type="dxa"/>
          </w:tcPr>
          <w:p w:rsidR="00E91013" w:rsidRPr="002033CC" w:rsidRDefault="00E91013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 xml:space="preserve">Анкета Участника (Форма </w:t>
            </w:r>
            <w:r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3</w:t>
            </w: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)</w:t>
            </w:r>
          </w:p>
        </w:tc>
        <w:tc>
          <w:tcPr>
            <w:tcW w:w="1701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E91013" w:rsidRPr="002033CC" w:rsidTr="00DB074A">
        <w:tc>
          <w:tcPr>
            <w:tcW w:w="9484" w:type="dxa"/>
            <w:gridSpan w:val="4"/>
          </w:tcPr>
          <w:p w:rsidR="00E91013" w:rsidRPr="002033CC" w:rsidRDefault="00E91013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E91013" w:rsidRPr="002033CC" w:rsidTr="00DB074A">
        <w:tc>
          <w:tcPr>
            <w:tcW w:w="543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4952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E91013" w:rsidRPr="002033CC" w:rsidTr="00DB074A">
        <w:tc>
          <w:tcPr>
            <w:tcW w:w="543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4952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E91013" w:rsidRPr="002033CC" w:rsidRDefault="00E91013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</w:tbl>
    <w:p w:rsidR="00E91013" w:rsidRPr="002033CC" w:rsidRDefault="00E91013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bCs/>
          <w:sz w:val="24"/>
        </w:rPr>
      </w:pP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2033CC">
        <w:rPr>
          <w:rStyle w:val="FontStyle40"/>
          <w:rFonts w:ascii="Arial" w:hAnsi="Arial" w:cs="Arial"/>
          <w:sz w:val="24"/>
        </w:rPr>
        <w:t>Документы, входящие в Заявку на участие в Запросе предложений, должны быть обяза</w:t>
      </w:r>
      <w:r w:rsidRPr="002033CC">
        <w:rPr>
          <w:rStyle w:val="FontStyle40"/>
          <w:rFonts w:ascii="Arial" w:hAnsi="Arial" w:cs="Arial"/>
          <w:sz w:val="24"/>
        </w:rPr>
        <w:softHyphen/>
        <w:t>тельно скреплены или упакованы таким образом, чтобы исключить случайное выпаде</w:t>
      </w:r>
      <w:r w:rsidRPr="002033CC">
        <w:rPr>
          <w:rStyle w:val="FontStyle40"/>
          <w:rFonts w:ascii="Arial" w:hAnsi="Arial" w:cs="Arial"/>
          <w:sz w:val="24"/>
        </w:rPr>
        <w:softHyphen/>
        <w:t>ние или перемещение страниц и информационных конвертов.</w:t>
      </w: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  <w:sectPr w:rsidR="00E91013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  <w:r w:rsidRPr="002033CC">
        <w:rPr>
          <w:rStyle w:val="FontStyle48"/>
          <w:rFonts w:ascii="Arial" w:hAnsi="Arial" w:cs="Arial"/>
          <w:sz w:val="24"/>
        </w:rPr>
        <w:t>Руководитель организации     __________/ ____________ (ФИО)</w:t>
      </w:r>
    </w:p>
    <w:p w:rsidR="00E91013" w:rsidRPr="002033CC" w:rsidRDefault="00E9101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  <w:r w:rsidRPr="002033CC">
        <w:rPr>
          <w:rFonts w:ascii="Arial" w:hAnsi="Arial" w:cs="Arial"/>
        </w:rPr>
        <w:t>Приложение 1 к Документации о Запросе предложений:</w:t>
      </w:r>
    </w:p>
    <w:p w:rsidR="00E91013" w:rsidRPr="002033CC" w:rsidRDefault="00E91013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2033CC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 xml:space="preserve">ов поставки </w:t>
      </w:r>
      <w:r w:rsidRPr="002033CC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__</w:t>
      </w:r>
      <w:r w:rsidRPr="002033CC">
        <w:rPr>
          <w:rFonts w:ascii="Arial" w:hAnsi="Arial" w:cs="Arial"/>
        </w:rPr>
        <w:t>л.</w:t>
      </w: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bookmarkStart w:id="0" w:name="_GoBack"/>
      <w:bookmarkEnd w:id="0"/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91013" w:rsidRPr="002033CC" w:rsidRDefault="00E91013" w:rsidP="00065E1A">
      <w:pPr>
        <w:jc w:val="right"/>
        <w:rPr>
          <w:rFonts w:ascii="Arial" w:hAnsi="Arial" w:cs="Arial"/>
          <w:b/>
        </w:rPr>
      </w:pPr>
      <w:r w:rsidRPr="002033CC">
        <w:rPr>
          <w:rFonts w:ascii="Arial" w:hAnsi="Arial" w:cs="Arial"/>
          <w:b/>
        </w:rPr>
        <w:t>П Р О Е К Т</w:t>
      </w:r>
    </w:p>
    <w:p w:rsidR="00E91013" w:rsidRDefault="00E91013" w:rsidP="003A2CA5">
      <w:pPr>
        <w:pStyle w:val="Title"/>
        <w:rPr>
          <w:rFonts w:ascii="Arial" w:hAnsi="Arial" w:cs="Arial"/>
          <w:i w:val="0"/>
        </w:rPr>
      </w:pPr>
      <w:r w:rsidRPr="003A2CA5">
        <w:rPr>
          <w:rFonts w:ascii="Arial" w:hAnsi="Arial" w:cs="Arial"/>
          <w:i w:val="0"/>
        </w:rPr>
        <w:t>ДОГОВОР ПОСТАВКИ №</w:t>
      </w:r>
    </w:p>
    <w:p w:rsidR="00E91013" w:rsidRPr="003A2CA5" w:rsidRDefault="00E91013" w:rsidP="003A2CA5">
      <w:pPr>
        <w:pStyle w:val="Title"/>
        <w:jc w:val="both"/>
        <w:rPr>
          <w:rFonts w:ascii="Arial" w:hAnsi="Arial" w:cs="Arial"/>
          <w:b w:val="0"/>
          <w:i w:val="0"/>
        </w:rPr>
      </w:pPr>
    </w:p>
    <w:p w:rsidR="00E91013" w:rsidRPr="00070667" w:rsidRDefault="00E91013" w:rsidP="003A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г.Оренбург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6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7066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«____»_________ 2012</w:t>
      </w:r>
      <w:r w:rsidRPr="00070667">
        <w:rPr>
          <w:rFonts w:ascii="Arial" w:hAnsi="Arial" w:cs="Arial"/>
        </w:rPr>
        <w:t>г.</w:t>
      </w:r>
    </w:p>
    <w:p w:rsidR="00E91013" w:rsidRDefault="00E91013" w:rsidP="003A2CA5">
      <w:pPr>
        <w:jc w:val="both"/>
        <w:rPr>
          <w:rFonts w:ascii="Arial" w:hAnsi="Arial" w:cs="Arial"/>
        </w:rPr>
      </w:pPr>
    </w:p>
    <w:p w:rsidR="00E91013" w:rsidRDefault="00E91013" w:rsidP="003A2CA5">
      <w:pPr>
        <w:jc w:val="both"/>
        <w:rPr>
          <w:rFonts w:ascii="Arial" w:hAnsi="Arial" w:cs="Arial"/>
        </w:rPr>
      </w:pPr>
    </w:p>
    <w:p w:rsidR="00E91013" w:rsidRPr="00070667" w:rsidRDefault="00E91013" w:rsidP="003A2CA5">
      <w:pPr>
        <w:jc w:val="both"/>
        <w:rPr>
          <w:rFonts w:ascii="Arial" w:hAnsi="Arial" w:cs="Arial"/>
        </w:rPr>
      </w:pPr>
    </w:p>
    <w:p w:rsidR="00E91013" w:rsidRPr="003A2CA5" w:rsidRDefault="00E91013" w:rsidP="003A2CA5">
      <w:pPr>
        <w:jc w:val="both"/>
        <w:rPr>
          <w:rFonts w:ascii="Arial" w:hAnsi="Arial" w:cs="Arial"/>
        </w:rPr>
      </w:pPr>
      <w:r w:rsidRPr="003A2CA5">
        <w:rPr>
          <w:rFonts w:ascii="Arial" w:hAnsi="Arial" w:cs="Arial"/>
          <w:u w:val="single"/>
        </w:rPr>
        <w:t xml:space="preserve">                                                      </w:t>
      </w:r>
      <w:r w:rsidRPr="003A2CA5">
        <w:rPr>
          <w:rFonts w:ascii="Arial" w:hAnsi="Arial" w:cs="Arial"/>
        </w:rPr>
        <w:t>именуемое в дальнейшем «Поставщик», в лице _____________________________________,  действующего на основании 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заключили настоящий договор о нижеследующем:</w:t>
      </w:r>
    </w:p>
    <w:p w:rsidR="00E91013" w:rsidRPr="001A0DE5" w:rsidRDefault="00E91013" w:rsidP="003A2CA5">
      <w:pPr>
        <w:jc w:val="both"/>
        <w:rPr>
          <w:rFonts w:ascii="Arial" w:hAnsi="Arial" w:cs="Arial"/>
        </w:rPr>
      </w:pPr>
    </w:p>
    <w:p w:rsidR="00E91013" w:rsidRPr="003A2CA5" w:rsidRDefault="00E91013" w:rsidP="003A2CA5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ПРЕДМЕТ ДОГОВОРА.</w:t>
      </w:r>
    </w:p>
    <w:p w:rsidR="00E91013" w:rsidRPr="00070667" w:rsidRDefault="00E91013" w:rsidP="003A2CA5">
      <w:pPr>
        <w:widowControl/>
        <w:autoSpaceDE/>
        <w:autoSpaceDN/>
        <w:adjustRightInd/>
        <w:rPr>
          <w:rFonts w:ascii="Arial" w:hAnsi="Arial" w:cs="Arial"/>
        </w:rPr>
      </w:pPr>
    </w:p>
    <w:p w:rsidR="00E91013" w:rsidRPr="00070667" w:rsidRDefault="00E91013" w:rsidP="003A2CA5">
      <w:pPr>
        <w:widowControl/>
        <w:numPr>
          <w:ilvl w:val="1"/>
          <w:numId w:val="23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Поставщик обязуется постав</w:t>
      </w:r>
      <w:r>
        <w:rPr>
          <w:rFonts w:ascii="Arial" w:hAnsi="Arial" w:cs="Arial"/>
        </w:rPr>
        <w:t>и</w:t>
      </w:r>
      <w:r w:rsidRPr="00070667">
        <w:rPr>
          <w:rFonts w:ascii="Arial" w:hAnsi="Arial" w:cs="Arial"/>
        </w:rPr>
        <w:t xml:space="preserve">ть </w:t>
      </w:r>
      <w:r>
        <w:rPr>
          <w:rFonts w:ascii="Arial" w:hAnsi="Arial" w:cs="Arial"/>
        </w:rPr>
        <w:t>материалы</w:t>
      </w:r>
      <w:r w:rsidRPr="00070667">
        <w:rPr>
          <w:rFonts w:ascii="Arial" w:hAnsi="Arial" w:cs="Arial"/>
        </w:rPr>
        <w:t xml:space="preserve"> (далее по тексту «Товар»), наименование, количество и цена которых определ</w:t>
      </w:r>
      <w:r>
        <w:rPr>
          <w:rFonts w:ascii="Arial" w:hAnsi="Arial" w:cs="Arial"/>
        </w:rPr>
        <w:t xml:space="preserve">ены </w:t>
      </w:r>
      <w:r w:rsidRPr="00070667">
        <w:rPr>
          <w:rFonts w:ascii="Arial" w:hAnsi="Arial" w:cs="Arial"/>
        </w:rPr>
        <w:t xml:space="preserve"> Сторонами</w:t>
      </w:r>
      <w:r>
        <w:rPr>
          <w:rFonts w:ascii="Arial" w:hAnsi="Arial" w:cs="Arial"/>
        </w:rPr>
        <w:t xml:space="preserve"> в</w:t>
      </w:r>
      <w:r w:rsidRPr="00070667">
        <w:rPr>
          <w:rFonts w:ascii="Arial" w:hAnsi="Arial" w:cs="Arial"/>
        </w:rPr>
        <w:t xml:space="preserve"> Спецификации, а Покупатель обязуется принять и оплатить Товар. Спецификаци</w:t>
      </w:r>
      <w:r>
        <w:rPr>
          <w:rFonts w:ascii="Arial" w:hAnsi="Arial" w:cs="Arial"/>
        </w:rPr>
        <w:t>я</w:t>
      </w:r>
      <w:r w:rsidRPr="00070667">
        <w:rPr>
          <w:rFonts w:ascii="Arial" w:hAnsi="Arial" w:cs="Arial"/>
        </w:rPr>
        <w:t xml:space="preserve"> явля</w:t>
      </w:r>
      <w:r>
        <w:rPr>
          <w:rFonts w:ascii="Arial" w:hAnsi="Arial" w:cs="Arial"/>
        </w:rPr>
        <w:t>е</w:t>
      </w:r>
      <w:r w:rsidRPr="00070667">
        <w:rPr>
          <w:rFonts w:ascii="Arial" w:hAnsi="Arial" w:cs="Arial"/>
        </w:rPr>
        <w:t>тся  неотъемлемой частью настоящего договора.</w:t>
      </w:r>
    </w:p>
    <w:p w:rsidR="00E91013" w:rsidRPr="00070667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E91013" w:rsidRPr="003A2CA5" w:rsidRDefault="00E91013" w:rsidP="003A2CA5">
      <w:pPr>
        <w:widowControl/>
        <w:numPr>
          <w:ilvl w:val="0"/>
          <w:numId w:val="23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КАЧЕСТВО И КОМПЛЕКТНОСТЬ.</w:t>
      </w:r>
    </w:p>
    <w:p w:rsidR="00E91013" w:rsidRPr="00070667" w:rsidRDefault="00E91013" w:rsidP="003A2CA5">
      <w:pPr>
        <w:widowControl/>
        <w:autoSpaceDE/>
        <w:autoSpaceDN/>
        <w:adjustRightInd/>
        <w:rPr>
          <w:rFonts w:ascii="Arial" w:hAnsi="Arial" w:cs="Arial"/>
        </w:rPr>
      </w:pPr>
    </w:p>
    <w:p w:rsidR="00E91013" w:rsidRPr="00070667" w:rsidRDefault="00E91013" w:rsidP="003A2CA5">
      <w:pPr>
        <w:pStyle w:val="BodyText"/>
        <w:numPr>
          <w:ilvl w:val="1"/>
          <w:numId w:val="2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(ТТ) и техническим условиям (ТУ).</w:t>
      </w:r>
    </w:p>
    <w:p w:rsidR="00E91013" w:rsidRPr="00070667" w:rsidRDefault="00E91013" w:rsidP="003A2CA5">
      <w:pPr>
        <w:widowControl/>
        <w:numPr>
          <w:ilvl w:val="1"/>
          <w:numId w:val="23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91013" w:rsidRPr="00070667" w:rsidRDefault="00E91013" w:rsidP="003A2CA5">
      <w:pPr>
        <w:widowControl/>
        <w:numPr>
          <w:ilvl w:val="1"/>
          <w:numId w:val="23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</w:t>
      </w:r>
      <w:r>
        <w:rPr>
          <w:rFonts w:ascii="Arial" w:hAnsi="Arial" w:cs="Arial"/>
        </w:rPr>
        <w:t xml:space="preserve">ми. </w:t>
      </w:r>
      <w:r w:rsidRPr="00070667">
        <w:rPr>
          <w:rFonts w:ascii="Arial" w:hAnsi="Arial" w:cs="Arial"/>
        </w:rPr>
        <w:t>Поставщик обязуется  устранить любые несо</w:t>
      </w:r>
      <w:r>
        <w:rPr>
          <w:rFonts w:ascii="Arial" w:hAnsi="Arial" w:cs="Arial"/>
        </w:rPr>
        <w:t xml:space="preserve">ответствия, выявленные в момент </w:t>
      </w:r>
      <w:r w:rsidRPr="00070667">
        <w:rPr>
          <w:rFonts w:ascii="Arial" w:hAnsi="Arial" w:cs="Arial"/>
        </w:rPr>
        <w:t>приема-</w:t>
      </w:r>
      <w:r>
        <w:rPr>
          <w:rFonts w:ascii="Arial" w:hAnsi="Arial" w:cs="Arial"/>
        </w:rPr>
        <w:t xml:space="preserve"> </w:t>
      </w:r>
      <w:r w:rsidRPr="00070667">
        <w:rPr>
          <w:rFonts w:ascii="Arial" w:hAnsi="Arial" w:cs="Arial"/>
        </w:rPr>
        <w:t>передачи или заменить Товар новым.</w:t>
      </w:r>
    </w:p>
    <w:p w:rsidR="00E91013" w:rsidRPr="003A2CA5" w:rsidRDefault="00E91013" w:rsidP="003A2CA5">
      <w:pPr>
        <w:widowControl/>
        <w:numPr>
          <w:ilvl w:val="1"/>
          <w:numId w:val="25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 xml:space="preserve">  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E91013" w:rsidRPr="00070667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E91013" w:rsidRDefault="00E91013" w:rsidP="003A2CA5">
      <w:pPr>
        <w:widowControl/>
        <w:numPr>
          <w:ilvl w:val="0"/>
          <w:numId w:val="23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ЦЕНА И СУММА ДОГОВОРА.</w:t>
      </w:r>
    </w:p>
    <w:p w:rsidR="00E91013" w:rsidRDefault="00E91013" w:rsidP="003A2CA5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E91013" w:rsidRDefault="00E91013" w:rsidP="003A2CA5">
      <w:pPr>
        <w:widowControl/>
        <w:numPr>
          <w:ilvl w:val="1"/>
          <w:numId w:val="3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Сумма договора составляет </w:t>
      </w:r>
      <w:r>
        <w:rPr>
          <w:rFonts w:ascii="Arial" w:hAnsi="Arial" w:cs="Arial"/>
          <w:u w:val="single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рублей ___ копеек, в том числе НДС.        </w:t>
      </w:r>
    </w:p>
    <w:p w:rsidR="00E91013" w:rsidRDefault="00E91013" w:rsidP="003A2CA5">
      <w:pPr>
        <w:pStyle w:val="BodyText"/>
        <w:numPr>
          <w:ilvl w:val="1"/>
          <w:numId w:val="30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Предусмотренная Спецификацией цена Товара включает в себя все затраты Поставщика, связанные с выполнением обязанностей по настоящему договору, в том числе доставку Товара до склада Покупателя, является твердой и изменению в одностороннем порядке не подлежит.</w:t>
      </w:r>
    </w:p>
    <w:p w:rsidR="00E91013" w:rsidRDefault="00E91013" w:rsidP="003A2CA5">
      <w:pPr>
        <w:pStyle w:val="BodyText"/>
        <w:numPr>
          <w:ilvl w:val="1"/>
          <w:numId w:val="30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Цена Товара согласовывается Сторонами в Спецификации.</w:t>
      </w:r>
    </w:p>
    <w:p w:rsidR="00E91013" w:rsidRDefault="00E91013" w:rsidP="003A2CA5">
      <w:pPr>
        <w:widowControl/>
        <w:numPr>
          <w:ilvl w:val="1"/>
          <w:numId w:val="30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91013" w:rsidRDefault="00E91013" w:rsidP="003A2CA5">
      <w:pPr>
        <w:widowControl/>
        <w:numPr>
          <w:ilvl w:val="1"/>
          <w:numId w:val="30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иное не определено в спецификации, оплата производится в течение 7 (семи) банковских дней со дня поставки Товара.</w:t>
      </w:r>
    </w:p>
    <w:p w:rsidR="00E91013" w:rsidRDefault="00E91013" w:rsidP="003D1D9C">
      <w:pPr>
        <w:widowControl/>
        <w:numPr>
          <w:ilvl w:val="1"/>
          <w:numId w:val="30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91013" w:rsidRPr="00070667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 xml:space="preserve">      </w:t>
      </w:r>
    </w:p>
    <w:p w:rsidR="00E91013" w:rsidRPr="003A2CA5" w:rsidRDefault="00E91013" w:rsidP="003A2CA5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center"/>
        <w:rPr>
          <w:rFonts w:ascii="Arial" w:hAnsi="Arial" w:cs="Arial"/>
          <w:b/>
        </w:rPr>
      </w:pPr>
      <w:r w:rsidRPr="003A2CA5">
        <w:rPr>
          <w:rFonts w:ascii="Arial" w:hAnsi="Arial" w:cs="Arial"/>
          <w:b/>
        </w:rPr>
        <w:t>СРОКИ И ПОРЯДОК ПОСТАВКИ.</w:t>
      </w:r>
    </w:p>
    <w:p w:rsidR="00E91013" w:rsidRDefault="00E91013" w:rsidP="003A2CA5">
      <w:pPr>
        <w:tabs>
          <w:tab w:val="num" w:pos="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91013" w:rsidRPr="00070667" w:rsidRDefault="00E91013" w:rsidP="003A2CA5">
      <w:pPr>
        <w:widowControl/>
        <w:numPr>
          <w:ilvl w:val="1"/>
          <w:numId w:val="23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E6AAC">
        <w:rPr>
          <w:rFonts w:ascii="Arial" w:hAnsi="Arial" w:cs="Arial"/>
          <w:color w:val="000000"/>
        </w:rPr>
        <w:t>Поставка то</w:t>
      </w:r>
      <w:r>
        <w:rPr>
          <w:rFonts w:ascii="Arial" w:hAnsi="Arial" w:cs="Arial"/>
          <w:color w:val="000000"/>
        </w:rPr>
        <w:t>вара </w:t>
      </w:r>
      <w:r w:rsidRPr="00ED023B">
        <w:rPr>
          <w:rFonts w:ascii="Arial" w:hAnsi="Arial" w:cs="Arial"/>
          <w:color w:val="393939"/>
        </w:rPr>
        <w:t>Покупателю</w:t>
      </w:r>
      <w:r>
        <w:rPr>
          <w:rFonts w:ascii="Arial" w:hAnsi="Arial" w:cs="Arial"/>
          <w:color w:val="000000"/>
        </w:rPr>
        <w:t xml:space="preserve"> осуществляется </w:t>
      </w:r>
      <w:r>
        <w:rPr>
          <w:rFonts w:ascii="Arial" w:hAnsi="Arial" w:cs="Arial"/>
        </w:rPr>
        <w:t xml:space="preserve"> в сроки, указанные в Спецификации,</w:t>
      </w:r>
      <w:r w:rsidRPr="00ED023B">
        <w:rPr>
          <w:rFonts w:ascii="Arial" w:hAnsi="Arial" w:cs="Arial"/>
          <w:color w:val="393939"/>
        </w:rPr>
        <w:t>силами и за счет Поставщика автомобильным транспортом (экспедитором, грузоперевозчиком)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если иное не оговорено в спецификации.</w:t>
      </w:r>
      <w:r w:rsidRPr="00070667">
        <w:rPr>
          <w:rFonts w:ascii="Arial" w:hAnsi="Arial" w:cs="Arial"/>
        </w:rPr>
        <w:t xml:space="preserve"> </w:t>
      </w:r>
    </w:p>
    <w:p w:rsidR="00E91013" w:rsidRDefault="00E91013" w:rsidP="003A2CA5">
      <w:pPr>
        <w:widowControl/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 xml:space="preserve">Грузополучателем по настоящему договору является </w:t>
      </w:r>
      <w:r>
        <w:rPr>
          <w:rFonts w:ascii="Arial" w:hAnsi="Arial" w:cs="Arial"/>
        </w:rPr>
        <w:t>__________</w:t>
      </w:r>
      <w:r w:rsidRPr="00070667">
        <w:rPr>
          <w:rFonts w:ascii="Arial" w:hAnsi="Arial" w:cs="Arial"/>
        </w:rPr>
        <w:t>.</w:t>
      </w:r>
    </w:p>
    <w:p w:rsidR="00E91013" w:rsidRDefault="00E91013" w:rsidP="003A2CA5">
      <w:pPr>
        <w:widowControl/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.Сдача-приемка товара </w:t>
      </w:r>
      <w:r w:rsidRPr="00AE71BD">
        <w:rPr>
          <w:rFonts w:ascii="Arial" w:hAnsi="Arial" w:cs="Arial"/>
        </w:rPr>
        <w:t>оформляется</w:t>
      </w:r>
      <w:r>
        <w:rPr>
          <w:rFonts w:ascii="Arial" w:hAnsi="Arial" w:cs="Arial"/>
        </w:rPr>
        <w:t xml:space="preserve"> товарно-транспортной накладной</w:t>
      </w:r>
      <w:r w:rsidRPr="00AE71BD">
        <w:rPr>
          <w:rFonts w:ascii="Arial" w:hAnsi="Arial" w:cs="Arial"/>
        </w:rPr>
        <w:t>, которая составляется в двух экземплярах и подписывается уполномоченными представителями Сторон.</w:t>
      </w:r>
    </w:p>
    <w:p w:rsidR="00E91013" w:rsidRPr="00D31457" w:rsidRDefault="00E91013" w:rsidP="003A2CA5">
      <w:pPr>
        <w:widowControl/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D31457">
        <w:rPr>
          <w:rFonts w:ascii="Verdana" w:hAnsi="Verdana"/>
          <w:color w:val="393939"/>
          <w:sz w:val="18"/>
          <w:szCs w:val="18"/>
        </w:rPr>
        <w:t> </w:t>
      </w:r>
      <w:r w:rsidRPr="00D31457">
        <w:rPr>
          <w:rFonts w:ascii="Arial" w:hAnsi="Arial" w:cs="Arial"/>
        </w:rPr>
        <w:t xml:space="preserve">Одновременно с передачей Товара Поставщик обязан передать Грузополучателю </w:t>
      </w:r>
    </w:p>
    <w:p w:rsidR="00E91013" w:rsidRPr="00AE71BD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71BD">
        <w:rPr>
          <w:rFonts w:ascii="Arial" w:hAnsi="Arial" w:cs="Arial"/>
        </w:rPr>
        <w:t>следующие документы:</w:t>
      </w:r>
    </w:p>
    <w:p w:rsidR="00E91013" w:rsidRDefault="00E91013" w:rsidP="003A2CA5">
      <w:pPr>
        <w:widowControl/>
        <w:numPr>
          <w:ilvl w:val="0"/>
          <w:numId w:val="2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оригинал счета-фактуры;</w:t>
      </w:r>
    </w:p>
    <w:p w:rsidR="00E91013" w:rsidRPr="00AE71BD" w:rsidRDefault="00E91013" w:rsidP="003A2CA5">
      <w:pPr>
        <w:widowControl/>
        <w:numPr>
          <w:ilvl w:val="0"/>
          <w:numId w:val="2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оригинал товарной накладной (ТОРГ-12)</w:t>
      </w:r>
    </w:p>
    <w:p w:rsidR="00E91013" w:rsidRDefault="00E91013" w:rsidP="003A2CA5">
      <w:pPr>
        <w:widowControl/>
        <w:numPr>
          <w:ilvl w:val="0"/>
          <w:numId w:val="2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сертификат качества на Товар.</w:t>
      </w:r>
    </w:p>
    <w:p w:rsidR="00E91013" w:rsidRPr="003A2CA5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4.5.</w:t>
      </w:r>
      <w:r w:rsidRPr="003A2CA5">
        <w:rPr>
          <w:rFonts w:ascii="Verdana" w:hAnsi="Verdana"/>
          <w:sz w:val="18"/>
          <w:szCs w:val="18"/>
        </w:rPr>
        <w:t> </w:t>
      </w:r>
      <w:r w:rsidRPr="003A2CA5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</w:t>
      </w:r>
      <w:r w:rsidRPr="003A2CA5">
        <w:rPr>
          <w:rFonts w:ascii="Arial" w:hAnsi="Arial" w:cs="Arial"/>
        </w:rPr>
        <w:t>окупателю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E91013" w:rsidRPr="003A2CA5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4.6. Право собственности на Товар переходит к Покупателю с момента его полной оп</w:t>
      </w:r>
      <w:r>
        <w:rPr>
          <w:rFonts w:ascii="Arial" w:hAnsi="Arial" w:cs="Arial"/>
        </w:rPr>
        <w:t>л</w:t>
      </w:r>
      <w:r w:rsidRPr="003A2CA5">
        <w:rPr>
          <w:rFonts w:ascii="Arial" w:hAnsi="Arial" w:cs="Arial"/>
        </w:rPr>
        <w:t>аты со стороны Покупателя.</w:t>
      </w:r>
    </w:p>
    <w:p w:rsidR="00E91013" w:rsidRDefault="00E91013" w:rsidP="003A2CA5">
      <w:pPr>
        <w:tabs>
          <w:tab w:val="num" w:pos="0"/>
        </w:tabs>
        <w:jc w:val="both"/>
        <w:rPr>
          <w:rFonts w:ascii="Arial" w:hAnsi="Arial" w:cs="Arial"/>
          <w:b/>
        </w:rPr>
      </w:pPr>
      <w:r w:rsidRPr="00D31457">
        <w:rPr>
          <w:rFonts w:ascii="Arial" w:hAnsi="Arial" w:cs="Arial"/>
          <w:color w:val="393939"/>
        </w:rPr>
        <w:t> </w:t>
      </w:r>
    </w:p>
    <w:p w:rsidR="00E91013" w:rsidRDefault="00E91013" w:rsidP="003A2CA5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BC2A69">
        <w:rPr>
          <w:rFonts w:ascii="Arial" w:hAnsi="Arial" w:cs="Arial"/>
          <w:b/>
        </w:rPr>
        <w:t>ТАРА И УПАКОВКА.</w:t>
      </w:r>
    </w:p>
    <w:p w:rsidR="00E91013" w:rsidRPr="00BC2A69" w:rsidRDefault="00E91013" w:rsidP="003A2CA5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E91013" w:rsidRPr="00070667" w:rsidRDefault="00E91013" w:rsidP="003A2CA5">
      <w:pPr>
        <w:pStyle w:val="BodyText"/>
        <w:tabs>
          <w:tab w:val="num" w:pos="0"/>
        </w:tabs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5.1</w:t>
      </w:r>
      <w:r>
        <w:rPr>
          <w:rFonts w:ascii="Arial" w:hAnsi="Arial" w:cs="Arial"/>
          <w:sz w:val="24"/>
        </w:rPr>
        <w:t>.</w:t>
      </w:r>
      <w:r w:rsidRPr="00070667">
        <w:rPr>
          <w:rFonts w:ascii="Arial" w:hAnsi="Arial" w:cs="Arial"/>
          <w:sz w:val="24"/>
        </w:rPr>
        <w:t>Товар должен быть упакован в соответствии с требованиями ГОСТ, ТУ.</w:t>
      </w:r>
    </w:p>
    <w:p w:rsidR="00E91013" w:rsidRPr="003A2CA5" w:rsidRDefault="00E91013" w:rsidP="003A2CA5">
      <w:pPr>
        <w:pStyle w:val="ListParagraph"/>
        <w:widowControl/>
        <w:numPr>
          <w:ilvl w:val="1"/>
          <w:numId w:val="4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91013" w:rsidRPr="00070667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E91013" w:rsidRDefault="00E91013" w:rsidP="003A2CA5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Pr="00070667">
        <w:rPr>
          <w:rFonts w:ascii="Arial" w:hAnsi="Arial" w:cs="Arial"/>
          <w:b/>
        </w:rPr>
        <w:t>ОТВЕТСТВЕННОСТЬ СТОРОН.</w:t>
      </w:r>
    </w:p>
    <w:p w:rsidR="00E91013" w:rsidRPr="00070667" w:rsidRDefault="00E91013" w:rsidP="003A2CA5">
      <w:pPr>
        <w:tabs>
          <w:tab w:val="num" w:pos="0"/>
        </w:tabs>
        <w:jc w:val="center"/>
        <w:rPr>
          <w:rFonts w:ascii="Arial" w:hAnsi="Arial" w:cs="Arial"/>
        </w:rPr>
      </w:pPr>
    </w:p>
    <w:p w:rsidR="00E91013" w:rsidRPr="00070667" w:rsidRDefault="00E91013" w:rsidP="003A2CA5">
      <w:pPr>
        <w:pStyle w:val="BodyText"/>
        <w:numPr>
          <w:ilvl w:val="1"/>
          <w:numId w:val="28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91013" w:rsidRDefault="00E91013" w:rsidP="003A2CA5">
      <w:pPr>
        <w:pStyle w:val="BodyText"/>
        <w:numPr>
          <w:ilvl w:val="1"/>
          <w:numId w:val="28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91013" w:rsidRPr="00070667" w:rsidRDefault="00E91013" w:rsidP="003A2CA5">
      <w:pPr>
        <w:pStyle w:val="BodyText"/>
        <w:spacing w:after="0"/>
        <w:jc w:val="both"/>
        <w:rPr>
          <w:rFonts w:ascii="Arial" w:hAnsi="Arial" w:cs="Arial"/>
          <w:sz w:val="24"/>
        </w:rPr>
      </w:pPr>
    </w:p>
    <w:p w:rsidR="00E91013" w:rsidRPr="003A2CA5" w:rsidRDefault="00E91013" w:rsidP="003A2CA5">
      <w:pPr>
        <w:pStyle w:val="ListParagraph"/>
        <w:widowControl/>
        <w:numPr>
          <w:ilvl w:val="0"/>
          <w:numId w:val="41"/>
        </w:numPr>
        <w:autoSpaceDE/>
        <w:autoSpaceDN/>
        <w:adjustRightInd/>
        <w:jc w:val="center"/>
        <w:rPr>
          <w:rFonts w:ascii="Arial" w:hAnsi="Arial" w:cs="Arial"/>
        </w:rPr>
      </w:pPr>
      <w:r w:rsidRPr="003A2CA5">
        <w:rPr>
          <w:rFonts w:ascii="Arial" w:hAnsi="Arial" w:cs="Arial"/>
          <w:b/>
        </w:rPr>
        <w:t>РАЗРЕШЕНИЕ СПОРОВ.</w:t>
      </w:r>
    </w:p>
    <w:p w:rsidR="00E91013" w:rsidRPr="003A2CA5" w:rsidRDefault="00E91013" w:rsidP="003A2CA5">
      <w:pPr>
        <w:pStyle w:val="ListParagraph"/>
        <w:widowControl/>
        <w:autoSpaceDE/>
        <w:autoSpaceDN/>
        <w:adjustRightInd/>
        <w:rPr>
          <w:rFonts w:ascii="Arial" w:hAnsi="Arial" w:cs="Arial"/>
        </w:rPr>
      </w:pPr>
    </w:p>
    <w:p w:rsidR="00E91013" w:rsidRPr="00070667" w:rsidRDefault="00E91013" w:rsidP="003A2CA5">
      <w:pPr>
        <w:pStyle w:val="BodyText"/>
        <w:numPr>
          <w:ilvl w:val="1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91013" w:rsidRPr="003A2CA5" w:rsidRDefault="00E91013" w:rsidP="003A2CA5">
      <w:pPr>
        <w:pStyle w:val="ListParagraph"/>
        <w:widowControl/>
        <w:numPr>
          <w:ilvl w:val="1"/>
          <w:numId w:val="4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91013" w:rsidRPr="00070667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E91013" w:rsidRPr="003A2CA5" w:rsidRDefault="00E91013" w:rsidP="003A2CA5">
      <w:pPr>
        <w:widowControl/>
        <w:numPr>
          <w:ilvl w:val="0"/>
          <w:numId w:val="4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ФОРС-МАЖОР.</w:t>
      </w:r>
    </w:p>
    <w:p w:rsidR="00E91013" w:rsidRPr="00070667" w:rsidRDefault="00E91013" w:rsidP="003A2CA5">
      <w:pPr>
        <w:widowControl/>
        <w:autoSpaceDE/>
        <w:autoSpaceDN/>
        <w:adjustRightInd/>
        <w:rPr>
          <w:rFonts w:ascii="Arial" w:hAnsi="Arial" w:cs="Arial"/>
        </w:rPr>
      </w:pPr>
    </w:p>
    <w:p w:rsidR="00E91013" w:rsidRPr="00070667" w:rsidRDefault="00E91013" w:rsidP="003A2CA5">
      <w:pPr>
        <w:pStyle w:val="BodyText"/>
        <w:numPr>
          <w:ilvl w:val="1"/>
          <w:numId w:val="41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</w:p>
    <w:p w:rsidR="00E91013" w:rsidRPr="00070667" w:rsidRDefault="00E91013" w:rsidP="003A2CA5">
      <w:pPr>
        <w:widowControl/>
        <w:numPr>
          <w:ilvl w:val="1"/>
          <w:numId w:val="4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91013" w:rsidRPr="00070667" w:rsidRDefault="00E91013" w:rsidP="003A2CA5">
      <w:pPr>
        <w:widowControl/>
        <w:numPr>
          <w:ilvl w:val="1"/>
          <w:numId w:val="4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91013" w:rsidRPr="00070667" w:rsidRDefault="00E91013" w:rsidP="003A2CA5">
      <w:pPr>
        <w:widowControl/>
        <w:numPr>
          <w:ilvl w:val="1"/>
          <w:numId w:val="4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91013" w:rsidRPr="00070667" w:rsidRDefault="00E91013" w:rsidP="003A2CA5">
      <w:pPr>
        <w:widowControl/>
        <w:numPr>
          <w:ilvl w:val="1"/>
          <w:numId w:val="4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91013" w:rsidRDefault="00E91013" w:rsidP="003A2CA5">
      <w:pPr>
        <w:widowControl/>
        <w:numPr>
          <w:ilvl w:val="1"/>
          <w:numId w:val="4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91013" w:rsidRPr="00070667" w:rsidRDefault="00E91013" w:rsidP="003A2CA5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E91013" w:rsidRDefault="00E91013" w:rsidP="003A2CA5">
      <w:pPr>
        <w:widowControl/>
        <w:numPr>
          <w:ilvl w:val="0"/>
          <w:numId w:val="4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70667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91013" w:rsidRPr="00070667" w:rsidRDefault="00E91013" w:rsidP="003A2CA5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E91013" w:rsidRPr="00AE71BD" w:rsidRDefault="00E91013" w:rsidP="003A2CA5">
      <w:pPr>
        <w:pStyle w:val="BodyText"/>
        <w:numPr>
          <w:ilvl w:val="1"/>
          <w:numId w:val="41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E71BD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91013" w:rsidRPr="00AE71BD" w:rsidRDefault="00E91013" w:rsidP="003A2CA5">
      <w:pPr>
        <w:widowControl/>
        <w:numPr>
          <w:ilvl w:val="1"/>
          <w:numId w:val="4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Договор может быть расторгнут:</w:t>
      </w:r>
    </w:p>
    <w:p w:rsidR="00E91013" w:rsidRPr="00070667" w:rsidRDefault="00E91013" w:rsidP="003A2CA5">
      <w:pPr>
        <w:widowControl/>
        <w:numPr>
          <w:ilvl w:val="0"/>
          <w:numId w:val="2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по согласованию сторон;</w:t>
      </w:r>
    </w:p>
    <w:p w:rsidR="00E91013" w:rsidRPr="00070667" w:rsidRDefault="00E91013" w:rsidP="003A2CA5">
      <w:pPr>
        <w:widowControl/>
        <w:numPr>
          <w:ilvl w:val="0"/>
          <w:numId w:val="2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по решению суда;</w:t>
      </w:r>
    </w:p>
    <w:p w:rsidR="00E91013" w:rsidRDefault="00E91013" w:rsidP="003A2CA5">
      <w:pPr>
        <w:widowControl/>
        <w:numPr>
          <w:ilvl w:val="0"/>
          <w:numId w:val="2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в случае ликвидации или реорганизации одной из сторон.</w:t>
      </w:r>
    </w:p>
    <w:p w:rsidR="00E91013" w:rsidRPr="00070667" w:rsidRDefault="00E91013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E91013" w:rsidRPr="003A2CA5" w:rsidRDefault="00E91013" w:rsidP="003A2CA5">
      <w:pPr>
        <w:widowControl/>
        <w:numPr>
          <w:ilvl w:val="0"/>
          <w:numId w:val="4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ДОПОЛНИТЕЛЬНЫЕ УСЛОВИЯ.</w:t>
      </w:r>
    </w:p>
    <w:p w:rsidR="00E91013" w:rsidRPr="00070667" w:rsidRDefault="00E91013" w:rsidP="003D1D9C">
      <w:pPr>
        <w:widowControl/>
        <w:autoSpaceDE/>
        <w:autoSpaceDN/>
        <w:adjustRightInd/>
        <w:rPr>
          <w:rFonts w:ascii="Arial" w:hAnsi="Arial" w:cs="Arial"/>
        </w:rPr>
      </w:pPr>
    </w:p>
    <w:p w:rsidR="00E91013" w:rsidRPr="00070667" w:rsidRDefault="00E91013" w:rsidP="003A2CA5">
      <w:pPr>
        <w:pStyle w:val="BodyText"/>
        <w:tabs>
          <w:tab w:val="num" w:pos="0"/>
        </w:tabs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10.1</w:t>
      </w:r>
      <w:r>
        <w:rPr>
          <w:rFonts w:ascii="Arial" w:hAnsi="Arial" w:cs="Arial"/>
          <w:sz w:val="24"/>
        </w:rPr>
        <w:t xml:space="preserve"> </w:t>
      </w:r>
      <w:r w:rsidRPr="00070667">
        <w:rPr>
          <w:rFonts w:ascii="Arial" w:hAnsi="Arial" w:cs="Arial"/>
          <w:sz w:val="24"/>
        </w:rPr>
        <w:t xml:space="preserve">В случае изменения юридического адреса, обслуживающего банка, реорганизации, </w:t>
      </w:r>
      <w:r>
        <w:rPr>
          <w:rFonts w:ascii="Arial" w:hAnsi="Arial" w:cs="Arial"/>
          <w:sz w:val="24"/>
        </w:rPr>
        <w:t xml:space="preserve"> других </w:t>
      </w:r>
      <w:r w:rsidRPr="00070667">
        <w:rPr>
          <w:rFonts w:ascii="Arial" w:hAnsi="Arial" w:cs="Arial"/>
          <w:sz w:val="24"/>
        </w:rPr>
        <w:t>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91013" w:rsidRPr="00070667" w:rsidRDefault="00E91013" w:rsidP="003A2CA5">
      <w:pPr>
        <w:pStyle w:val="BodyText"/>
        <w:numPr>
          <w:ilvl w:val="1"/>
          <w:numId w:val="29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91013" w:rsidRPr="00070667" w:rsidRDefault="00E91013" w:rsidP="003A2CA5">
      <w:pPr>
        <w:widowControl/>
        <w:numPr>
          <w:ilvl w:val="1"/>
          <w:numId w:val="29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91013" w:rsidRPr="00070667" w:rsidRDefault="00E91013" w:rsidP="003A2CA5">
      <w:pPr>
        <w:pStyle w:val="BodyText"/>
        <w:numPr>
          <w:ilvl w:val="1"/>
          <w:numId w:val="29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91013" w:rsidRPr="00070667" w:rsidRDefault="00E91013" w:rsidP="003A2CA5">
      <w:pPr>
        <w:pStyle w:val="BodyText"/>
        <w:numPr>
          <w:ilvl w:val="1"/>
          <w:numId w:val="29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Факсимильный договор имеет юридическую силу при условии наличия подписей обеих Сторон до момента получения оригинала договора.</w:t>
      </w:r>
    </w:p>
    <w:p w:rsidR="00E91013" w:rsidRDefault="00E91013" w:rsidP="003A2CA5">
      <w:pPr>
        <w:pStyle w:val="BodyText"/>
        <w:numPr>
          <w:ilvl w:val="1"/>
          <w:numId w:val="29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E91013" w:rsidRPr="00070667" w:rsidRDefault="00E91013" w:rsidP="003A2CA5">
      <w:pPr>
        <w:pStyle w:val="BodyText"/>
        <w:tabs>
          <w:tab w:val="num" w:pos="0"/>
        </w:tabs>
        <w:jc w:val="both"/>
        <w:rPr>
          <w:rFonts w:ascii="Arial" w:hAnsi="Arial" w:cs="Arial"/>
          <w:sz w:val="24"/>
        </w:rPr>
      </w:pPr>
    </w:p>
    <w:p w:rsidR="00E91013" w:rsidRDefault="00E91013" w:rsidP="00BA4D95">
      <w:pPr>
        <w:pStyle w:val="BodyText"/>
        <w:numPr>
          <w:ilvl w:val="0"/>
          <w:numId w:val="41"/>
        </w:numPr>
        <w:spacing w:after="0"/>
        <w:jc w:val="center"/>
        <w:rPr>
          <w:rFonts w:ascii="Arial" w:hAnsi="Arial" w:cs="Arial"/>
          <w:b/>
          <w:sz w:val="24"/>
        </w:rPr>
      </w:pPr>
      <w:r w:rsidRPr="00070667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91013" w:rsidRPr="00CD714D" w:rsidRDefault="00E91013" w:rsidP="00BA4D95">
      <w:pPr>
        <w:pStyle w:val="BodyText"/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75"/>
      </w:tblGrid>
      <w:tr w:rsidR="00E91013" w:rsidRPr="00070667" w:rsidTr="00BA4D95">
        <w:trPr>
          <w:trHeight w:val="4830"/>
        </w:trPr>
        <w:tc>
          <w:tcPr>
            <w:tcW w:w="4503" w:type="dxa"/>
          </w:tcPr>
          <w:p w:rsidR="00E91013" w:rsidRPr="00070667" w:rsidRDefault="00E91013" w:rsidP="003A2CA5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70667">
              <w:rPr>
                <w:rFonts w:ascii="Arial" w:hAnsi="Arial" w:cs="Arial"/>
                <w:b/>
              </w:rPr>
              <w:t>Поставщик:</w:t>
            </w:r>
          </w:p>
          <w:p w:rsidR="00E91013" w:rsidRPr="00BC2A69" w:rsidRDefault="00E91013" w:rsidP="003A2CA5">
            <w:pPr>
              <w:spacing w:before="36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91013" w:rsidRDefault="00E91013" w:rsidP="00BA4D95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  <w:b/>
              </w:rPr>
              <w:t>Покупатель</w:t>
            </w:r>
          </w:p>
          <w:p w:rsidR="00E91013" w:rsidRPr="00070667" w:rsidRDefault="00E91013" w:rsidP="003D1D9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E91013" w:rsidRPr="002033CC" w:rsidRDefault="00E91013" w:rsidP="00065E1A">
      <w:pPr>
        <w:jc w:val="right"/>
        <w:rPr>
          <w:rFonts w:ascii="Arial" w:hAnsi="Arial" w:cs="Arial"/>
          <w:b/>
        </w:rPr>
      </w:pPr>
    </w:p>
    <w:p w:rsidR="00E91013" w:rsidRPr="002033CC" w:rsidRDefault="00E91013" w:rsidP="00065E1A">
      <w:pPr>
        <w:jc w:val="right"/>
        <w:rPr>
          <w:rFonts w:ascii="Arial" w:hAnsi="Arial" w:cs="Arial"/>
          <w:b/>
        </w:rPr>
      </w:pPr>
    </w:p>
    <w:p w:rsidR="00E91013" w:rsidRPr="002033CC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065E1A">
      <w:pPr>
        <w:jc w:val="right"/>
        <w:rPr>
          <w:rFonts w:ascii="Arial" w:hAnsi="Arial" w:cs="Arial"/>
          <w:b/>
        </w:rPr>
      </w:pPr>
    </w:p>
    <w:p w:rsidR="00E91013" w:rsidRPr="002033CC" w:rsidRDefault="00E91013" w:rsidP="00065E1A">
      <w:pPr>
        <w:jc w:val="right"/>
        <w:rPr>
          <w:rFonts w:ascii="Arial" w:hAnsi="Arial" w:cs="Arial"/>
          <w:b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Спецификация № ___</w:t>
      </w:r>
    </w:p>
    <w:p w:rsidR="00E91013" w:rsidRDefault="00E91013" w:rsidP="00BD0D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поставки № ___ от «___» _________ 2012г.</w:t>
      </w: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3A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       «___» _________2012г.</w:t>
      </w:r>
    </w:p>
    <w:p w:rsidR="00E91013" w:rsidRDefault="00E91013" w:rsidP="003A2CA5">
      <w:pPr>
        <w:jc w:val="both"/>
        <w:rPr>
          <w:rFonts w:ascii="Arial" w:hAnsi="Arial" w:cs="Arial"/>
        </w:rPr>
      </w:pPr>
    </w:p>
    <w:p w:rsidR="00E91013" w:rsidRDefault="00E91013" w:rsidP="003A2CA5">
      <w:pPr>
        <w:jc w:val="both"/>
        <w:rPr>
          <w:rFonts w:ascii="Arial" w:hAnsi="Arial" w:cs="Arial"/>
        </w:rPr>
      </w:pPr>
    </w:p>
    <w:p w:rsidR="00E91013" w:rsidRDefault="00E91013" w:rsidP="003A2CA5">
      <w:pPr>
        <w:jc w:val="both"/>
        <w:rPr>
          <w:rFonts w:ascii="Arial" w:hAnsi="Arial" w:cs="Arial"/>
        </w:rPr>
      </w:pPr>
      <w:r w:rsidRPr="00E83ECA">
        <w:rPr>
          <w:rFonts w:ascii="Arial" w:hAnsi="Arial" w:cs="Arial"/>
        </w:rPr>
        <w:t>_____________________ именуемое в дальнейшем «Поставщик», в лице ___________________________________________,  действующего на основании 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_____ от "___" ____________ 2012г., с другой стороны, вместе именуемые «Стороны», договорились о поставке следующего товара по цене и на условиях:</w:t>
      </w: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tbl>
      <w:tblPr>
        <w:tblW w:w="9857" w:type="dxa"/>
        <w:tblLook w:val="0000"/>
      </w:tblPr>
      <w:tblGrid>
        <w:gridCol w:w="480"/>
        <w:gridCol w:w="2006"/>
        <w:gridCol w:w="3718"/>
        <w:gridCol w:w="1353"/>
        <w:gridCol w:w="995"/>
        <w:gridCol w:w="1320"/>
      </w:tblGrid>
      <w:tr w:rsidR="00E91013" w:rsidRPr="002033CC" w:rsidTr="00D57D58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D57D58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D57D58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D57D58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D57D58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D57D58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D57D58">
              <w:rPr>
                <w:rFonts w:ascii="Arial" w:hAnsi="Arial" w:cs="Arial"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D57D58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D57D58">
              <w:rPr>
                <w:rFonts w:ascii="Arial" w:hAnsi="Arial" w:cs="Arial"/>
                <w:bCs/>
                <w:sz w:val="22"/>
                <w:szCs w:val="22"/>
              </w:rPr>
              <w:t>Площадь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D57D58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D57D58">
              <w:rPr>
                <w:rFonts w:ascii="Arial" w:hAnsi="Arial" w:cs="Arial"/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13" w:rsidRPr="00D57D58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D57D58">
              <w:rPr>
                <w:rFonts w:ascii="Arial" w:hAnsi="Arial" w:cs="Arial"/>
                <w:bCs/>
                <w:sz w:val="22"/>
                <w:szCs w:val="22"/>
              </w:rPr>
              <w:t>Стоимость</w:t>
            </w:r>
          </w:p>
        </w:tc>
      </w:tr>
      <w:tr w:rsidR="00E91013" w:rsidRPr="002033CC" w:rsidTr="00D57D58">
        <w:trPr>
          <w:trHeight w:val="3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91013" w:rsidRPr="002033CC" w:rsidTr="00D57D58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91013" w:rsidRPr="002033CC" w:rsidTr="00D57D58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91013" w:rsidRPr="002033CC" w:rsidTr="00D57D58">
        <w:trPr>
          <w:trHeight w:val="255"/>
        </w:trPr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Итого (с учетом транспортных, накладных и прочих расходов) без НДС</w:t>
            </w:r>
            <w:r w:rsidRPr="00E83ECA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91013" w:rsidRPr="002033CC" w:rsidTr="00D57D58">
        <w:trPr>
          <w:trHeight w:val="255"/>
        </w:trPr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E83ECA">
              <w:rPr>
                <w:rFonts w:ascii="Arial" w:hAnsi="Arial" w:cs="Arial"/>
                <w:bCs/>
              </w:rPr>
              <w:t>НДС (или НДС не облагается)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91013" w:rsidRPr="002033CC" w:rsidTr="00D57D58">
        <w:trPr>
          <w:trHeight w:val="255"/>
        </w:trPr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  <w:r w:rsidRPr="00E83ECA">
              <w:rPr>
                <w:rFonts w:ascii="Arial" w:hAnsi="Arial" w:cs="Arial"/>
                <w:bCs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13" w:rsidRPr="002033CC" w:rsidRDefault="00E91013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Pr="00E83ECA" w:rsidRDefault="00E91013" w:rsidP="00BD0D81">
      <w:pPr>
        <w:jc w:val="right"/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Итого товар на сумму ________________ (__________________) руб. __________ коп., в т.ч. НДС ________________ (________________________) руб. ___ коп.</w:t>
      </w: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Pr="00E83ECA" w:rsidRDefault="00E91013" w:rsidP="00E83ECA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поставки:</w:t>
      </w:r>
      <w:r w:rsidRPr="00E83ECA">
        <w:rPr>
          <w:rFonts w:ascii="Arial" w:hAnsi="Arial" w:cs="Arial"/>
        </w:rPr>
        <w:t xml:space="preserve"> </w:t>
      </w:r>
    </w:p>
    <w:p w:rsidR="00E91013" w:rsidRPr="00E83ECA" w:rsidRDefault="00E91013" w:rsidP="00E83ECA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оплаты:</w:t>
      </w:r>
      <w:r w:rsidRPr="00E83ECA">
        <w:rPr>
          <w:rFonts w:ascii="Arial" w:hAnsi="Arial" w:cs="Arial"/>
        </w:rPr>
        <w:t xml:space="preserve"> </w:t>
      </w:r>
    </w:p>
    <w:p w:rsidR="00E91013" w:rsidRPr="00E83ECA" w:rsidRDefault="00E91013" w:rsidP="00E83ECA">
      <w:pPr>
        <w:rPr>
          <w:rFonts w:ascii="Arial" w:hAnsi="Arial" w:cs="Arial"/>
        </w:rPr>
      </w:pPr>
      <w:r w:rsidRPr="00E83ECA">
        <w:rPr>
          <w:rFonts w:ascii="Arial" w:hAnsi="Arial" w:cs="Arial"/>
        </w:rPr>
        <w:t>Срок поставки: _____________</w:t>
      </w: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375"/>
      </w:tblGrid>
      <w:tr w:rsidR="00E91013" w:rsidRPr="002033CC" w:rsidTr="003A2CA5">
        <w:trPr>
          <w:trHeight w:val="1713"/>
        </w:trPr>
        <w:tc>
          <w:tcPr>
            <w:tcW w:w="4361" w:type="dxa"/>
          </w:tcPr>
          <w:p w:rsidR="00E91013" w:rsidRPr="002033CC" w:rsidRDefault="00E91013" w:rsidP="00546A47">
            <w:pPr>
              <w:ind w:left="708" w:firstLine="709"/>
              <w:jc w:val="both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Поставщик:</w:t>
            </w:r>
          </w:p>
          <w:p w:rsidR="00E91013" w:rsidRPr="002033CC" w:rsidRDefault="00E91013" w:rsidP="00546A47">
            <w:pPr>
              <w:spacing w:before="36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91013" w:rsidRDefault="00E91013" w:rsidP="00546A47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E91013" w:rsidRPr="003A2CA5" w:rsidRDefault="00E91013" w:rsidP="003A2CA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3A2CA5">
              <w:rPr>
                <w:rFonts w:ascii="Arial" w:hAnsi="Arial" w:cs="Arial"/>
              </w:rPr>
              <w:t>ОАО «Оренбургоблгаз»</w:t>
            </w:r>
          </w:p>
          <w:p w:rsidR="00E91013" w:rsidRDefault="00E91013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</w:p>
          <w:p w:rsidR="00E91013" w:rsidRPr="002033CC" w:rsidRDefault="00E91013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Заместитель генерального директора</w:t>
            </w:r>
          </w:p>
          <w:p w:rsidR="00E91013" w:rsidRPr="002033CC" w:rsidRDefault="00E91013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________________Д.В.Плющиков</w:t>
            </w:r>
          </w:p>
        </w:tc>
      </w:tr>
    </w:tbl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Pr="002033CC" w:rsidRDefault="00E91013" w:rsidP="00BD0D81">
      <w:pPr>
        <w:jc w:val="right"/>
        <w:rPr>
          <w:rFonts w:ascii="Arial" w:hAnsi="Arial" w:cs="Arial"/>
        </w:rPr>
      </w:pPr>
    </w:p>
    <w:p w:rsidR="00E91013" w:rsidRPr="002033CC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D0D81">
      <w:pPr>
        <w:jc w:val="right"/>
        <w:rPr>
          <w:rFonts w:ascii="Arial" w:hAnsi="Arial" w:cs="Arial"/>
        </w:rPr>
      </w:pPr>
    </w:p>
    <w:p w:rsidR="00E91013" w:rsidRDefault="00E91013" w:rsidP="00BA4D95">
      <w:pPr>
        <w:jc w:val="right"/>
        <w:rPr>
          <w:rFonts w:ascii="Arial" w:hAnsi="Arial" w:cs="Arial"/>
        </w:rPr>
      </w:pPr>
    </w:p>
    <w:sectPr w:rsidR="00E91013" w:rsidSect="0055082B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13" w:rsidRDefault="00E91013">
      <w:r>
        <w:separator/>
      </w:r>
    </w:p>
  </w:endnote>
  <w:endnote w:type="continuationSeparator" w:id="0">
    <w:p w:rsidR="00E91013" w:rsidRDefault="00E9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13" w:rsidRDefault="00E91013">
      <w:r>
        <w:separator/>
      </w:r>
    </w:p>
  </w:footnote>
  <w:footnote w:type="continuationSeparator" w:id="0">
    <w:p w:rsidR="00E91013" w:rsidRDefault="00E91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04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2">
    <w:nsid w:val="03F15DBB"/>
    <w:multiLevelType w:val="hybridMultilevel"/>
    <w:tmpl w:val="A3DA5334"/>
    <w:lvl w:ilvl="0" w:tplc="0E74C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4840A4"/>
    <w:multiLevelType w:val="singleLevel"/>
    <w:tmpl w:val="B344BCAC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323BDE"/>
    <w:multiLevelType w:val="multilevel"/>
    <w:tmpl w:val="98B4C6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C9D20BF"/>
    <w:multiLevelType w:val="multilevel"/>
    <w:tmpl w:val="C9EC161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E883A75"/>
    <w:multiLevelType w:val="multilevel"/>
    <w:tmpl w:val="C7D4995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8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4C50B2E"/>
    <w:multiLevelType w:val="multilevel"/>
    <w:tmpl w:val="4204E04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7AE29ED"/>
    <w:multiLevelType w:val="multilevel"/>
    <w:tmpl w:val="A508BC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98C50D5"/>
    <w:multiLevelType w:val="multilevel"/>
    <w:tmpl w:val="690C77B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B677EB4"/>
    <w:multiLevelType w:val="multilevel"/>
    <w:tmpl w:val="28FCACE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2C45FEE"/>
    <w:multiLevelType w:val="hybridMultilevel"/>
    <w:tmpl w:val="DB82A4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7730DF3"/>
    <w:multiLevelType w:val="hybridMultilevel"/>
    <w:tmpl w:val="F244C48A"/>
    <w:lvl w:ilvl="0" w:tplc="D8BAD2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8BB3F44"/>
    <w:multiLevelType w:val="hybridMultilevel"/>
    <w:tmpl w:val="39DC2F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405E42"/>
    <w:multiLevelType w:val="multilevel"/>
    <w:tmpl w:val="BE5A31CA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2D990903"/>
    <w:multiLevelType w:val="hybridMultilevel"/>
    <w:tmpl w:val="EBA22354"/>
    <w:lvl w:ilvl="0" w:tplc="4BE60FFE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92211"/>
    <w:multiLevelType w:val="multilevel"/>
    <w:tmpl w:val="6A38450E"/>
    <w:lvl w:ilvl="0">
      <w:start w:val="4"/>
      <w:numFmt w:val="decimal"/>
      <w:lvlText w:val="%1"/>
      <w:lvlJc w:val="left"/>
      <w:pPr>
        <w:tabs>
          <w:tab w:val="num" w:pos="5180"/>
        </w:tabs>
        <w:ind w:left="518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A5F51A4"/>
    <w:multiLevelType w:val="multilevel"/>
    <w:tmpl w:val="9D069B4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4615854"/>
    <w:multiLevelType w:val="singleLevel"/>
    <w:tmpl w:val="BCF477C4"/>
    <w:lvl w:ilvl="0">
      <w:start w:val="2"/>
      <w:numFmt w:val="decimal"/>
      <w:lvlText w:val="1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5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0F850D4"/>
    <w:multiLevelType w:val="multilevel"/>
    <w:tmpl w:val="266081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D860523"/>
    <w:multiLevelType w:val="multilevel"/>
    <w:tmpl w:val="B9523016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1EB15A0"/>
    <w:multiLevelType w:val="hybridMultilevel"/>
    <w:tmpl w:val="B8DA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24"/>
  </w:num>
  <w:num w:numId="14">
    <w:abstractNumId w:val="24"/>
    <w:lvlOverride w:ilvl="0">
      <w:lvl w:ilvl="0">
        <w:start w:val="10"/>
        <w:numFmt w:val="decimal"/>
        <w:lvlText w:val="1.3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7"/>
  </w:num>
  <w:num w:numId="17">
    <w:abstractNumId w:val="20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7"/>
  </w:num>
  <w:num w:numId="23">
    <w:abstractNumId w:val="30"/>
  </w:num>
  <w:num w:numId="24">
    <w:abstractNumId w:val="9"/>
  </w:num>
  <w:num w:numId="25">
    <w:abstractNumId w:val="6"/>
  </w:num>
  <w:num w:numId="26">
    <w:abstractNumId w:val="12"/>
  </w:num>
  <w:num w:numId="27">
    <w:abstractNumId w:val="22"/>
  </w:num>
  <w:num w:numId="28">
    <w:abstractNumId w:val="5"/>
  </w:num>
  <w:num w:numId="29">
    <w:abstractNumId w:val="26"/>
  </w:num>
  <w:num w:numId="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23"/>
  </w:num>
  <w:num w:numId="34">
    <w:abstractNumId w:val="13"/>
  </w:num>
  <w:num w:numId="35">
    <w:abstractNumId w:val="10"/>
  </w:num>
  <w:num w:numId="36">
    <w:abstractNumId w:val="21"/>
  </w:num>
  <w:num w:numId="37">
    <w:abstractNumId w:val="25"/>
  </w:num>
  <w:num w:numId="38">
    <w:abstractNumId w:val="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8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F1"/>
    <w:rsid w:val="000355EE"/>
    <w:rsid w:val="00065E1A"/>
    <w:rsid w:val="00070667"/>
    <w:rsid w:val="0008754D"/>
    <w:rsid w:val="00095B47"/>
    <w:rsid w:val="000B22E6"/>
    <w:rsid w:val="000C6C4B"/>
    <w:rsid w:val="000D5D8D"/>
    <w:rsid w:val="000E34AB"/>
    <w:rsid w:val="000E6839"/>
    <w:rsid w:val="00112D54"/>
    <w:rsid w:val="001362B7"/>
    <w:rsid w:val="0014497B"/>
    <w:rsid w:val="001664B0"/>
    <w:rsid w:val="001668CD"/>
    <w:rsid w:val="0017332A"/>
    <w:rsid w:val="001879CF"/>
    <w:rsid w:val="001A0DE5"/>
    <w:rsid w:val="001A19C2"/>
    <w:rsid w:val="002033CC"/>
    <w:rsid w:val="00204363"/>
    <w:rsid w:val="00204A9E"/>
    <w:rsid w:val="00207405"/>
    <w:rsid w:val="002348BD"/>
    <w:rsid w:val="00291F27"/>
    <w:rsid w:val="00293942"/>
    <w:rsid w:val="00294F0D"/>
    <w:rsid w:val="002B5521"/>
    <w:rsid w:val="002B654D"/>
    <w:rsid w:val="002D4E9E"/>
    <w:rsid w:val="002E1938"/>
    <w:rsid w:val="002E225D"/>
    <w:rsid w:val="002F738D"/>
    <w:rsid w:val="00306E23"/>
    <w:rsid w:val="00322FB4"/>
    <w:rsid w:val="003273C0"/>
    <w:rsid w:val="0033431E"/>
    <w:rsid w:val="00344DC8"/>
    <w:rsid w:val="00347DA1"/>
    <w:rsid w:val="00357D54"/>
    <w:rsid w:val="00366307"/>
    <w:rsid w:val="00375FE1"/>
    <w:rsid w:val="00391E89"/>
    <w:rsid w:val="003A2CA5"/>
    <w:rsid w:val="003D1D9C"/>
    <w:rsid w:val="003D63C3"/>
    <w:rsid w:val="00402406"/>
    <w:rsid w:val="00440A4A"/>
    <w:rsid w:val="004B45EB"/>
    <w:rsid w:val="004E2B1B"/>
    <w:rsid w:val="004E5BAF"/>
    <w:rsid w:val="00526FB8"/>
    <w:rsid w:val="00537D66"/>
    <w:rsid w:val="00540C65"/>
    <w:rsid w:val="005432E3"/>
    <w:rsid w:val="00546A47"/>
    <w:rsid w:val="0055082B"/>
    <w:rsid w:val="005759D9"/>
    <w:rsid w:val="00593549"/>
    <w:rsid w:val="005B7C11"/>
    <w:rsid w:val="005D6A47"/>
    <w:rsid w:val="005F527F"/>
    <w:rsid w:val="00605D43"/>
    <w:rsid w:val="006147FF"/>
    <w:rsid w:val="00620E3B"/>
    <w:rsid w:val="006630D1"/>
    <w:rsid w:val="006652BD"/>
    <w:rsid w:val="00676C7C"/>
    <w:rsid w:val="006D6145"/>
    <w:rsid w:val="00702881"/>
    <w:rsid w:val="00730565"/>
    <w:rsid w:val="00752ED9"/>
    <w:rsid w:val="00777DE4"/>
    <w:rsid w:val="00792B98"/>
    <w:rsid w:val="0079354A"/>
    <w:rsid w:val="007F1F8F"/>
    <w:rsid w:val="0080568E"/>
    <w:rsid w:val="008876B5"/>
    <w:rsid w:val="008D184E"/>
    <w:rsid w:val="008D452C"/>
    <w:rsid w:val="008D4D49"/>
    <w:rsid w:val="00917752"/>
    <w:rsid w:val="009406F1"/>
    <w:rsid w:val="00950538"/>
    <w:rsid w:val="00953261"/>
    <w:rsid w:val="009532DC"/>
    <w:rsid w:val="00960C3D"/>
    <w:rsid w:val="00962E8F"/>
    <w:rsid w:val="00973767"/>
    <w:rsid w:val="009A6468"/>
    <w:rsid w:val="009B2B41"/>
    <w:rsid w:val="009E1318"/>
    <w:rsid w:val="00A03367"/>
    <w:rsid w:val="00A0388C"/>
    <w:rsid w:val="00A32A54"/>
    <w:rsid w:val="00A54004"/>
    <w:rsid w:val="00AA37F5"/>
    <w:rsid w:val="00AC1601"/>
    <w:rsid w:val="00AC17DE"/>
    <w:rsid w:val="00AC7A07"/>
    <w:rsid w:val="00AD1FD9"/>
    <w:rsid w:val="00AE71BD"/>
    <w:rsid w:val="00AF24A3"/>
    <w:rsid w:val="00B03291"/>
    <w:rsid w:val="00B04A8F"/>
    <w:rsid w:val="00B14B54"/>
    <w:rsid w:val="00B25562"/>
    <w:rsid w:val="00B560B3"/>
    <w:rsid w:val="00B571FF"/>
    <w:rsid w:val="00B70DE2"/>
    <w:rsid w:val="00B87BE4"/>
    <w:rsid w:val="00BA0DD2"/>
    <w:rsid w:val="00BA4D95"/>
    <w:rsid w:val="00BC2A69"/>
    <w:rsid w:val="00BC72DB"/>
    <w:rsid w:val="00BD0D81"/>
    <w:rsid w:val="00BF38AE"/>
    <w:rsid w:val="00BF4534"/>
    <w:rsid w:val="00BF4802"/>
    <w:rsid w:val="00C0778C"/>
    <w:rsid w:val="00C22E40"/>
    <w:rsid w:val="00C66624"/>
    <w:rsid w:val="00CA0EB4"/>
    <w:rsid w:val="00CB24B8"/>
    <w:rsid w:val="00CC68B1"/>
    <w:rsid w:val="00CD714D"/>
    <w:rsid w:val="00CE39CC"/>
    <w:rsid w:val="00CE6AAC"/>
    <w:rsid w:val="00CF4E34"/>
    <w:rsid w:val="00CF6C97"/>
    <w:rsid w:val="00D20F36"/>
    <w:rsid w:val="00D27F88"/>
    <w:rsid w:val="00D31457"/>
    <w:rsid w:val="00D57D58"/>
    <w:rsid w:val="00DA1198"/>
    <w:rsid w:val="00DB074A"/>
    <w:rsid w:val="00DD74BF"/>
    <w:rsid w:val="00DF1322"/>
    <w:rsid w:val="00E00190"/>
    <w:rsid w:val="00E0176F"/>
    <w:rsid w:val="00E1053E"/>
    <w:rsid w:val="00E43EEB"/>
    <w:rsid w:val="00E83ECA"/>
    <w:rsid w:val="00E91013"/>
    <w:rsid w:val="00ED023B"/>
    <w:rsid w:val="00EE7590"/>
    <w:rsid w:val="00EF103D"/>
    <w:rsid w:val="00F45B17"/>
    <w:rsid w:val="00F6757B"/>
    <w:rsid w:val="00F703F2"/>
    <w:rsid w:val="00F927D7"/>
    <w:rsid w:val="00FA63BF"/>
    <w:rsid w:val="00FD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5082B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BF38AE"/>
  </w:style>
  <w:style w:type="paragraph" w:customStyle="1" w:styleId="Style2">
    <w:name w:val="Style2"/>
    <w:basedOn w:val="Normal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Normal"/>
    <w:uiPriority w:val="99"/>
    <w:rsid w:val="00BF38AE"/>
  </w:style>
  <w:style w:type="paragraph" w:customStyle="1" w:styleId="Style4">
    <w:name w:val="Style4"/>
    <w:basedOn w:val="Normal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Normal"/>
    <w:uiPriority w:val="99"/>
    <w:rsid w:val="00BF38AE"/>
    <w:pPr>
      <w:jc w:val="both"/>
    </w:pPr>
  </w:style>
  <w:style w:type="paragraph" w:customStyle="1" w:styleId="Style6">
    <w:name w:val="Style6"/>
    <w:basedOn w:val="Normal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Normal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Normal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Normal"/>
    <w:uiPriority w:val="99"/>
    <w:rsid w:val="00BF38AE"/>
    <w:pPr>
      <w:spacing w:line="235" w:lineRule="exact"/>
    </w:pPr>
  </w:style>
  <w:style w:type="paragraph" w:customStyle="1" w:styleId="Style10">
    <w:name w:val="Style10"/>
    <w:basedOn w:val="Normal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Normal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Normal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Normal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Normal"/>
    <w:uiPriority w:val="99"/>
    <w:rsid w:val="00BF38AE"/>
  </w:style>
  <w:style w:type="paragraph" w:customStyle="1" w:styleId="Style15">
    <w:name w:val="Style15"/>
    <w:basedOn w:val="Normal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Normal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Normal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Normal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Normal"/>
    <w:uiPriority w:val="99"/>
    <w:rsid w:val="00BF38AE"/>
  </w:style>
  <w:style w:type="paragraph" w:customStyle="1" w:styleId="Style20">
    <w:name w:val="Style20"/>
    <w:basedOn w:val="Normal"/>
    <w:uiPriority w:val="99"/>
    <w:rsid w:val="00BF38AE"/>
    <w:pPr>
      <w:spacing w:line="211" w:lineRule="exact"/>
    </w:pPr>
  </w:style>
  <w:style w:type="paragraph" w:customStyle="1" w:styleId="Style21">
    <w:name w:val="Style21"/>
    <w:basedOn w:val="Normal"/>
    <w:uiPriority w:val="99"/>
    <w:rsid w:val="00BF38AE"/>
    <w:pPr>
      <w:spacing w:line="216" w:lineRule="exact"/>
    </w:pPr>
  </w:style>
  <w:style w:type="paragraph" w:customStyle="1" w:styleId="Style22">
    <w:name w:val="Style22"/>
    <w:basedOn w:val="Normal"/>
    <w:uiPriority w:val="99"/>
    <w:rsid w:val="00BF38AE"/>
  </w:style>
  <w:style w:type="paragraph" w:customStyle="1" w:styleId="Style23">
    <w:name w:val="Style23"/>
    <w:basedOn w:val="Normal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Normal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Normal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Normal"/>
    <w:uiPriority w:val="99"/>
    <w:rsid w:val="00BF38AE"/>
  </w:style>
  <w:style w:type="paragraph" w:customStyle="1" w:styleId="Style27">
    <w:name w:val="Style27"/>
    <w:basedOn w:val="Normal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Normal"/>
    <w:uiPriority w:val="99"/>
    <w:rsid w:val="00BF38AE"/>
    <w:pPr>
      <w:jc w:val="both"/>
    </w:pPr>
  </w:style>
  <w:style w:type="paragraph" w:customStyle="1" w:styleId="Style29">
    <w:name w:val="Style29"/>
    <w:basedOn w:val="Normal"/>
    <w:uiPriority w:val="99"/>
    <w:rsid w:val="00BF38AE"/>
  </w:style>
  <w:style w:type="paragraph" w:customStyle="1" w:styleId="Style30">
    <w:name w:val="Style30"/>
    <w:basedOn w:val="Normal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Normal"/>
    <w:uiPriority w:val="99"/>
    <w:rsid w:val="00BF38AE"/>
  </w:style>
  <w:style w:type="paragraph" w:customStyle="1" w:styleId="Style32">
    <w:name w:val="Style32"/>
    <w:basedOn w:val="Normal"/>
    <w:uiPriority w:val="99"/>
    <w:rsid w:val="00BF38AE"/>
  </w:style>
  <w:style w:type="paragraph" w:customStyle="1" w:styleId="Style33">
    <w:name w:val="Style33"/>
    <w:basedOn w:val="Normal"/>
    <w:uiPriority w:val="99"/>
    <w:rsid w:val="00BF38AE"/>
    <w:pPr>
      <w:jc w:val="right"/>
    </w:pPr>
  </w:style>
  <w:style w:type="paragraph" w:customStyle="1" w:styleId="Style34">
    <w:name w:val="Style34"/>
    <w:basedOn w:val="Normal"/>
    <w:uiPriority w:val="99"/>
    <w:rsid w:val="00BF38AE"/>
  </w:style>
  <w:style w:type="paragraph" w:customStyle="1" w:styleId="Style35">
    <w:name w:val="Style35"/>
    <w:basedOn w:val="Normal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Normal"/>
    <w:uiPriority w:val="99"/>
    <w:rsid w:val="00BF38AE"/>
    <w:pPr>
      <w:spacing w:line="240" w:lineRule="exact"/>
    </w:pPr>
  </w:style>
  <w:style w:type="paragraph" w:customStyle="1" w:styleId="Style37">
    <w:name w:val="Style37"/>
    <w:basedOn w:val="Normal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/>
      <w:b/>
      <w:sz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BF38AE"/>
    <w:rPr>
      <w:rFonts w:ascii="Impact" w:hAnsi="Impact"/>
      <w:i/>
      <w:sz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BF38AE"/>
    <w:rPr>
      <w:rFonts w:ascii="Impact" w:hAnsi="Impact"/>
      <w:sz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/>
      <w:b/>
      <w:i/>
      <w:sz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/>
      <w:b/>
      <w:i/>
      <w:sz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/>
      <w:sz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/>
      <w:b/>
      <w:sz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rsid w:val="00AC160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737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54D"/>
    <w:rPr>
      <w:rFonts w:hAnsi="Times New Roman" w:cs="Times New Roman"/>
      <w:sz w:val="24"/>
    </w:rPr>
  </w:style>
  <w:style w:type="paragraph" w:customStyle="1" w:styleId="13">
    <w:name w:val="çàãîëîâîê 13"/>
    <w:basedOn w:val="Normal"/>
    <w:next w:val="Normal"/>
    <w:uiPriority w:val="99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Normal"/>
    <w:next w:val="Normal"/>
    <w:uiPriority w:val="99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032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291"/>
    <w:rPr>
      <w:rFonts w:ascii="Tahoma" w:hAnsi="Tahoma" w:cs="Times New Roman"/>
      <w:sz w:val="16"/>
    </w:rPr>
  </w:style>
  <w:style w:type="paragraph" w:customStyle="1" w:styleId="1">
    <w:name w:val="Стиль1"/>
    <w:basedOn w:val="Normal"/>
    <w:uiPriority w:val="99"/>
    <w:semiHidden/>
    <w:rsid w:val="003D63C3"/>
    <w:pPr>
      <w:keepNext/>
      <w:keepLines/>
      <w:numPr>
        <w:numId w:val="16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0">
    <w:name w:val="Стиль3 Знак"/>
    <w:link w:val="3"/>
    <w:uiPriority w:val="99"/>
    <w:semiHidden/>
    <w:locked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BodyTextIndent2"/>
    <w:link w:val="30"/>
    <w:uiPriority w:val="99"/>
    <w:semiHidden/>
    <w:rsid w:val="003D63C3"/>
    <w:pPr>
      <w:numPr>
        <w:ilvl w:val="2"/>
        <w:numId w:val="16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3D63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Number2">
    <w:name w:val="List Number 2"/>
    <w:basedOn w:val="Normal"/>
    <w:uiPriority w:val="99"/>
    <w:semiHidden/>
    <w:rsid w:val="003D63C3"/>
    <w:pPr>
      <w:tabs>
        <w:tab w:val="num" w:pos="432"/>
      </w:tabs>
      <w:ind w:left="432" w:hanging="432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3D63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63C3"/>
    <w:rPr>
      <w:rFonts w:hAnsi="Times New Roman" w:cs="Times New Roman"/>
      <w:sz w:val="24"/>
    </w:rPr>
  </w:style>
  <w:style w:type="paragraph" w:customStyle="1" w:styleId="10">
    <w:name w:val="Абзац списка1"/>
    <w:basedOn w:val="Normal"/>
    <w:uiPriority w:val="99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Знак Знак Знак Знак Знак Знак Знак"/>
    <w:basedOn w:val="Normal"/>
    <w:uiPriority w:val="99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065E1A"/>
    <w:rPr>
      <w:rFonts w:cs="Times New Roman"/>
      <w:color w:val="800080"/>
      <w:u w:val="single"/>
    </w:rPr>
  </w:style>
  <w:style w:type="paragraph" w:customStyle="1" w:styleId="xl276">
    <w:name w:val="xl276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Normal"/>
    <w:uiPriority w:val="99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Normal"/>
    <w:uiPriority w:val="99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TitleChar">
    <w:name w:val="Title Char"/>
    <w:uiPriority w:val="99"/>
    <w:locked/>
    <w:rsid w:val="0055082B"/>
    <w:rPr>
      <w:b/>
      <w:i/>
      <w:sz w:val="24"/>
    </w:rPr>
  </w:style>
  <w:style w:type="paragraph" w:styleId="Title">
    <w:name w:val="Title"/>
    <w:basedOn w:val="Normal"/>
    <w:link w:val="TitleChar1"/>
    <w:uiPriority w:val="99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1A19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DefaultParagraphFont"/>
    <w:uiPriority w:val="99"/>
    <w:rsid w:val="0055082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082B"/>
    <w:rPr>
      <w:rFonts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203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033CC"/>
    <w:rPr>
      <w:rFonts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5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gaz5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lgaz5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blgaz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en@oblgaz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636</TotalTime>
  <Pages>20</Pages>
  <Words>4883</Words>
  <Characters>27837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o019913</dc:creator>
  <cp:keywords/>
  <dc:description/>
  <cp:lastModifiedBy>o011103</cp:lastModifiedBy>
  <cp:revision>11</cp:revision>
  <cp:lastPrinted>2012-03-28T11:08:00Z</cp:lastPrinted>
  <dcterms:created xsi:type="dcterms:W3CDTF">2012-03-26T14:13:00Z</dcterms:created>
  <dcterms:modified xsi:type="dcterms:W3CDTF">2012-03-28T11:13:00Z</dcterms:modified>
</cp:coreProperties>
</file>