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0B" w:rsidRPr="00154B90" w:rsidRDefault="007D5E0B" w:rsidP="001B25C9">
      <w:pPr>
        <w:pStyle w:val="afff9"/>
      </w:pPr>
      <w:r w:rsidRPr="00154B90">
        <w:t xml:space="preserve">Извещение </w:t>
      </w:r>
    </w:p>
    <w:p w:rsidR="007D5E0B" w:rsidRPr="00273A5F" w:rsidRDefault="007D5E0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D5E0B" w:rsidRPr="00273A5F" w:rsidRDefault="007D5E0B" w:rsidP="001B25C9">
      <w:pPr>
        <w:pStyle w:val="afff9"/>
      </w:pPr>
      <w:r w:rsidRPr="00273A5F">
        <w:t xml:space="preserve">в электронной форме № </w:t>
      </w:r>
      <w:r w:rsidRPr="0022514C">
        <w:rPr>
          <w:noProof/>
        </w:rPr>
        <w:t>136751</w:t>
      </w:r>
    </w:p>
    <w:p w:rsidR="007D5E0B" w:rsidRPr="00273A5F" w:rsidRDefault="007D5E0B" w:rsidP="001B25C9">
      <w:pPr>
        <w:pStyle w:val="afff9"/>
      </w:pPr>
      <w:r w:rsidRPr="00273A5F">
        <w:t>по отбору организации на поставку товаров</w:t>
      </w:r>
    </w:p>
    <w:p w:rsidR="007D5E0B" w:rsidRPr="00273A5F" w:rsidRDefault="007D5E0B" w:rsidP="001B25C9">
      <w:pPr>
        <w:pStyle w:val="afff9"/>
      </w:pPr>
      <w:r w:rsidRPr="00273A5F">
        <w:t xml:space="preserve"> по номенклатурной группе:</w:t>
      </w:r>
    </w:p>
    <w:p w:rsidR="007D5E0B" w:rsidRPr="00273A5F" w:rsidRDefault="007D5E0B" w:rsidP="001B25C9">
      <w:pPr>
        <w:pStyle w:val="afff9"/>
      </w:pPr>
      <w:r w:rsidRPr="0022514C">
        <w:rPr>
          <w:noProof/>
        </w:rPr>
        <w:t>Средства электрохимической защиты</w:t>
      </w:r>
    </w:p>
    <w:p w:rsidR="007D5E0B" w:rsidRPr="00273A5F" w:rsidRDefault="007D5E0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D5E0B" w:rsidRPr="00273A5F" w:rsidTr="00015B5A">
        <w:tc>
          <w:tcPr>
            <w:tcW w:w="284" w:type="dxa"/>
            <w:shd w:val="pct5" w:color="auto" w:fill="auto"/>
          </w:tcPr>
          <w:p w:rsidR="007D5E0B" w:rsidRPr="00273A5F" w:rsidRDefault="007D5E0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D5E0B" w:rsidRPr="007D5E0B" w:rsidRDefault="007D5E0B" w:rsidP="006F5542">
            <w:r w:rsidRPr="007D5E0B">
              <w:t>лот:</w:t>
            </w:r>
          </w:p>
        </w:tc>
        <w:tc>
          <w:tcPr>
            <w:tcW w:w="1302" w:type="dxa"/>
            <w:shd w:val="pct5" w:color="auto" w:fill="auto"/>
          </w:tcPr>
          <w:p w:rsidR="007D5E0B" w:rsidRPr="007D5E0B" w:rsidRDefault="007D5E0B" w:rsidP="006F5542">
            <w:r w:rsidRPr="007D5E0B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D5E0B" w:rsidRPr="007D5E0B" w:rsidRDefault="007D5E0B" w:rsidP="006F5542">
            <w:r w:rsidRPr="007D5E0B">
              <w:t>АО "Газпром газораспределение Оренбург"</w:t>
            </w:r>
          </w:p>
        </w:tc>
      </w:tr>
    </w:tbl>
    <w:p w:rsidR="007D5E0B" w:rsidRPr="00273A5F" w:rsidRDefault="007D5E0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D5E0B" w:rsidRPr="00273A5F" w:rsidTr="00015B5A">
        <w:tc>
          <w:tcPr>
            <w:tcW w:w="1274" w:type="pct"/>
            <w:shd w:val="pct5" w:color="auto" w:fill="auto"/>
            <w:hideMark/>
          </w:tcPr>
          <w:p w:rsidR="007D5E0B" w:rsidRPr="007D5E0B" w:rsidRDefault="007D5E0B" w:rsidP="006F5542">
            <w:r w:rsidRPr="007D5E0B">
              <w:t>Лот 1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/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pPr>
              <w:rPr>
                <w:b/>
              </w:rPr>
            </w:pPr>
            <w:r w:rsidRPr="007D5E0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АО "Газпром газораспределение Оренбург"</w:t>
            </w:r>
          </w:p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r w:rsidRPr="007D5E0B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460000, г.Оренбург, ул. Краснознаменная, 39.</w:t>
            </w:r>
          </w:p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r w:rsidRPr="007D5E0B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460000, г.Оренбург, ул. Краснознаменная, 39.</w:t>
            </w:r>
          </w:p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r w:rsidRPr="007D5E0B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460000, г.Оренбург, ул. Краснознаменная, 39.</w:t>
            </w:r>
          </w:p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r w:rsidRPr="007D5E0B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http://www.oblgaz56.ru</w:t>
            </w:r>
          </w:p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r w:rsidRPr="007D5E0B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о011105@oblgaz56.ru</w:t>
            </w:r>
          </w:p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r w:rsidRPr="007D5E0B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(3532) 341-202</w:t>
            </w:r>
          </w:p>
        </w:tc>
      </w:tr>
      <w:tr w:rsidR="007D5E0B" w:rsidRPr="00273A5F" w:rsidTr="00015B5A">
        <w:tc>
          <w:tcPr>
            <w:tcW w:w="1274" w:type="pct"/>
            <w:shd w:val="pct5" w:color="auto" w:fill="auto"/>
          </w:tcPr>
          <w:p w:rsidR="007D5E0B" w:rsidRPr="007D5E0B" w:rsidRDefault="007D5E0B" w:rsidP="006F5542">
            <w:r w:rsidRPr="007D5E0B">
              <w:t>Факс:</w:t>
            </w:r>
          </w:p>
        </w:tc>
        <w:tc>
          <w:tcPr>
            <w:tcW w:w="3726" w:type="pct"/>
            <w:shd w:val="pct5" w:color="auto" w:fill="auto"/>
          </w:tcPr>
          <w:p w:rsidR="007D5E0B" w:rsidRPr="007D5E0B" w:rsidRDefault="007D5E0B" w:rsidP="006F5542">
            <w:r w:rsidRPr="007D5E0B">
              <w:t>(3532) 341-313</w:t>
            </w:r>
          </w:p>
        </w:tc>
      </w:tr>
    </w:tbl>
    <w:p w:rsidR="007D5E0B" w:rsidRPr="00273A5F" w:rsidRDefault="007D5E0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D5E0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E0B" w:rsidRPr="00273A5F" w:rsidRDefault="007D5E0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D5E0B" w:rsidRPr="00273A5F" w:rsidRDefault="007D5E0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7D5E0B" w:rsidRPr="00273A5F" w:rsidRDefault="007D5E0B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7D5E0B" w:rsidRPr="00273A5F" w:rsidRDefault="007D5E0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2514C">
              <w:rPr>
                <w:noProof/>
                <w:highlight w:val="lightGray"/>
              </w:rPr>
              <w:t>Лютиков Александр Игоревич</w:t>
            </w:r>
          </w:p>
          <w:p w:rsidR="007D5E0B" w:rsidRPr="00273A5F" w:rsidRDefault="007D5E0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D5E0B" w:rsidRDefault="007D5E0B" w:rsidP="00B63779">
            <w:pPr>
              <w:pStyle w:val="afff5"/>
            </w:pPr>
            <w:r>
              <w:t xml:space="preserve">info@gazenergoinform.ru </w:t>
            </w:r>
          </w:p>
          <w:p w:rsidR="007D5E0B" w:rsidRDefault="007D5E0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D5E0B" w:rsidRPr="00273A5F" w:rsidRDefault="007D5E0B" w:rsidP="00B63779">
            <w:pPr>
              <w:pStyle w:val="afff5"/>
            </w:pPr>
            <w:r>
              <w:t>электронный адрес –info@gazenergoinform.ru</w:t>
            </w:r>
          </w:p>
          <w:p w:rsidR="007D5E0B" w:rsidRPr="00273A5F" w:rsidRDefault="007D5E0B" w:rsidP="001B25C9">
            <w:pPr>
              <w:pStyle w:val="afff5"/>
            </w:pP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 w:rsidRPr="00273A5F">
              <w:t>www.gazneftetorg.ru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2514C">
              <w:rPr>
                <w:noProof/>
              </w:rPr>
              <w:t>136751</w:t>
            </w:r>
          </w:p>
        </w:tc>
      </w:tr>
    </w:tbl>
    <w:p w:rsidR="007D5E0B" w:rsidRDefault="007D5E0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D5E0B" w:rsidTr="007D5E0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Default="007D5E0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D5E0B" w:rsidRDefault="007D5E0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Default="007D5E0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Default="007D5E0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Default="007D5E0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D5E0B" w:rsidRDefault="007D5E0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Default="007D5E0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D5E0B" w:rsidTr="00D247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Соединение изолирующее приварное PУ1.6МПа ДУ65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7D5E0B" w:rsidTr="0037289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Диаметр максимальный: 83 мм; Условный проход: 65 мм; Диаметр под приварку: 76 мм;  Материал патрубков ИС: труба 76x3,5 ГОСТ 10705-80 сталь СТ3СП; Рабочее давление:  до Ру 1,6 МПа; Электрическое сопротивление при 1000В  более 5 МОм, Срок службы 30 лет; Гарантия: 12 месяцев с даты реализации; Конструкционное исполнение: неразборные; Присоединение: приварное;  Транспортируемая среда: газ; Температура эксплуатации: от -40 до +60 °С; Требования по эксплуатации: обслуживания не требует; Изолирующий материал - полимерный композит на основе модифицированной эпоксидной смолы.  Адгезия изолирующего материала к стальной поверхности: не менее 5 МПа.</w:t>
            </w:r>
            <w:r w:rsidRPr="007D5E0B">
              <w:rPr>
                <w:sz w:val="22"/>
              </w:rPr>
              <w:tab/>
            </w:r>
            <w:r w:rsidRPr="007D5E0B">
              <w:rPr>
                <w:sz w:val="22"/>
              </w:rPr>
              <w:tab/>
            </w:r>
            <w:r w:rsidRPr="007D5E0B">
              <w:rPr>
                <w:sz w:val="22"/>
              </w:rPr>
              <w:tab/>
            </w:r>
            <w:r w:rsidRPr="007D5E0B">
              <w:rPr>
                <w:sz w:val="22"/>
              </w:rPr>
              <w:tab/>
            </w:r>
            <w:r w:rsidRPr="007D5E0B">
              <w:rPr>
                <w:sz w:val="22"/>
              </w:rPr>
              <w:tab/>
            </w:r>
            <w:r w:rsidRPr="007D5E0B">
              <w:rPr>
                <w:sz w:val="22"/>
              </w:rPr>
              <w:tab/>
            </w:r>
            <w:r w:rsidRPr="007D5E0B">
              <w:rPr>
                <w:sz w:val="22"/>
              </w:rPr>
              <w:tab/>
            </w:r>
            <w:r w:rsidRPr="007D5E0B">
              <w:rPr>
                <w:sz w:val="22"/>
              </w:rPr>
              <w:tab/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заверенные оригинальной печатью завода-изготовителя (Допускается на копии сертификата оригинальная печать</w:t>
            </w:r>
          </w:p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2"/>
              </w:rPr>
              <w:t>официального дилера или официального дистрибьютора изготовителя): Паспорт на каждую единицу продукции, Уведомление о внесении заключения экспертизы промышленной безопасности в реестр Ростехнадзора;Сертификат соответствия либо письмо о том, что изолирующее соединение не подлежит обязательной сертификации.</w:t>
            </w:r>
          </w:p>
        </w:tc>
      </w:tr>
      <w:tr w:rsidR="007D5E0B" w:rsidTr="00C03F9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Соединение изолирующее фланцевое ДУ100 PУ1.6МПа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7D5E0B" w:rsidTr="00B347A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Конструкционное исполнение: разборное, трехфланцевое; Температурный диапазон эксплуатации: -40 …+60 °С.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 xml:space="preserve">Максимальное рабочее давление: 1,6 МПа 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Электрическое сопротивление постоянному току  при 1 000 В:  не менее 5 МОм.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Материалы составных частей: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- Фланцы плоские ГОСТ 33259-2015 - сталь 20;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- Шпильки ГОСТ 9066-75 - сталь 20;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- Прокладки - паронит ПМБ, пропитанный бакелитовым лаком;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- Втулки изолирующие – полимерный композит.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</w:t>
            </w:r>
          </w:p>
          <w:p w:rsidR="007D5E0B" w:rsidRPr="007D5E0B" w:rsidRDefault="007D5E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D5E0B">
              <w:rPr>
                <w:sz w:val="22"/>
              </w:rPr>
              <w:t>заверенные оригинальной печатью завода-изготовителя (Допускается на копии сертификата оригинальная печать</w:t>
            </w:r>
          </w:p>
          <w:p w:rsidR="007D5E0B" w:rsidRPr="007D5E0B" w:rsidRDefault="007D5E0B" w:rsidP="00CD29A7">
            <w:pPr>
              <w:rPr>
                <w:sz w:val="20"/>
                <w:szCs w:val="20"/>
              </w:rPr>
            </w:pPr>
            <w:r w:rsidRPr="007D5E0B">
              <w:rPr>
                <w:sz w:val="22"/>
              </w:rPr>
              <w:t>официального дилера или официального дистрибьютора изготовителя): Паспорт на каждую единицу продукции, Уведомление о внесении заключения экспертизы промышленной безопасности в реестр Ростехнадзора;Сертификат соответствия либо письмо о том, что изолирующее соединение не подлежит обязательной сертификации.</w:t>
            </w:r>
          </w:p>
        </w:tc>
      </w:tr>
    </w:tbl>
    <w:p w:rsidR="007D5E0B" w:rsidRDefault="007D5E0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D5E0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D5E0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D5E0B" w:rsidRPr="00273A5F" w:rsidRDefault="007D5E0B" w:rsidP="00D20E87">
            <w:pPr>
              <w:pStyle w:val="afff5"/>
            </w:pPr>
          </w:p>
          <w:p w:rsidR="007D5E0B" w:rsidRPr="00273A5F" w:rsidRDefault="007D5E0B" w:rsidP="00D20E87">
            <w:pPr>
              <w:pStyle w:val="afff5"/>
            </w:pPr>
            <w:r w:rsidRPr="0022514C">
              <w:rPr>
                <w:noProof/>
              </w:rPr>
              <w:t>10 752,16</w:t>
            </w:r>
            <w:r w:rsidRPr="00273A5F">
              <w:t xml:space="preserve"> руб.</w:t>
            </w:r>
          </w:p>
          <w:p w:rsidR="007D5E0B" w:rsidRPr="00273A5F" w:rsidRDefault="007D5E0B" w:rsidP="00D20E87">
            <w:pPr>
              <w:pStyle w:val="afff5"/>
            </w:pPr>
          </w:p>
          <w:p w:rsidR="007D5E0B" w:rsidRPr="00273A5F" w:rsidRDefault="007D5E0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D5E0B" w:rsidRPr="00273A5F" w:rsidRDefault="007D5E0B" w:rsidP="00986EAC">
            <w:pPr>
              <w:pStyle w:val="afff5"/>
            </w:pPr>
            <w:r w:rsidRPr="0022514C">
              <w:rPr>
                <w:noProof/>
              </w:rPr>
              <w:t>9 112,00</w:t>
            </w:r>
            <w:r w:rsidRPr="00273A5F">
              <w:t xml:space="preserve"> руб.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D5E0B" w:rsidRPr="00273A5F" w:rsidRDefault="007D5E0B" w:rsidP="006F5542">
            <w:pPr>
              <w:pStyle w:val="afff5"/>
            </w:pPr>
          </w:p>
          <w:p w:rsidR="007D5E0B" w:rsidRPr="00273A5F" w:rsidRDefault="007D5E0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E0B" w:rsidRPr="00273A5F" w:rsidRDefault="007D5E0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D5E0B" w:rsidRPr="00273A5F" w:rsidRDefault="007D5E0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E0B" w:rsidRPr="00273A5F" w:rsidRDefault="007D5E0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5E0B" w:rsidRPr="00273A5F" w:rsidRDefault="007D5E0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D5E0B" w:rsidRPr="00273A5F" w:rsidRDefault="007D5E0B" w:rsidP="006F5542">
            <w:pPr>
              <w:pStyle w:val="afff5"/>
            </w:pPr>
          </w:p>
          <w:p w:rsidR="007D5E0B" w:rsidRPr="00273A5F" w:rsidRDefault="007D5E0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2514C">
              <w:rPr>
                <w:noProof/>
                <w:highlight w:val="lightGray"/>
              </w:rPr>
              <w:t>«30»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D5E0B" w:rsidRPr="00273A5F" w:rsidRDefault="007D5E0B" w:rsidP="006F5542">
            <w:pPr>
              <w:pStyle w:val="afff5"/>
            </w:pPr>
          </w:p>
          <w:p w:rsidR="007D5E0B" w:rsidRPr="00273A5F" w:rsidRDefault="007D5E0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2514C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D5E0B" w:rsidRPr="00273A5F" w:rsidRDefault="007D5E0B" w:rsidP="006F5542">
            <w:pPr>
              <w:pStyle w:val="afff5"/>
              <w:rPr>
                <w:rFonts w:eastAsia="Calibri"/>
              </w:rPr>
            </w:pP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2514C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7D5E0B" w:rsidRPr="00273A5F" w:rsidRDefault="007D5E0B" w:rsidP="006F5542">
            <w:pPr>
              <w:pStyle w:val="afff5"/>
            </w:pP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7D5E0B" w:rsidRPr="00273A5F" w:rsidRDefault="007D5E0B" w:rsidP="006F5542">
            <w:pPr>
              <w:pStyle w:val="afff5"/>
            </w:pPr>
          </w:p>
          <w:p w:rsidR="007D5E0B" w:rsidRPr="00273A5F" w:rsidRDefault="007D5E0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2514C">
              <w:rPr>
                <w:noProof/>
                <w:highlight w:val="lightGray"/>
              </w:rPr>
              <w:t>«09»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7D5E0B" w:rsidRPr="00273A5F" w:rsidRDefault="007D5E0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2514C">
              <w:rPr>
                <w:noProof/>
                <w:highlight w:val="lightGray"/>
              </w:rPr>
              <w:t>«09»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D5E0B" w:rsidRPr="00273A5F" w:rsidRDefault="007D5E0B" w:rsidP="006F5542">
            <w:pPr>
              <w:pStyle w:val="afff5"/>
            </w:pP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D5E0B" w:rsidRPr="00273A5F" w:rsidRDefault="007D5E0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D5E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7D5E0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5E0B" w:rsidRPr="00273A5F" w:rsidRDefault="007D5E0B" w:rsidP="006F5542">
            <w:pPr>
              <w:pStyle w:val="afff5"/>
            </w:pPr>
            <w:r w:rsidRPr="0022514C">
              <w:rPr>
                <w:noProof/>
                <w:highlight w:val="lightGray"/>
              </w:rPr>
              <w:t>«30» октября 2017</w:t>
            </w:r>
          </w:p>
        </w:tc>
      </w:tr>
    </w:tbl>
    <w:p w:rsidR="007D5E0B" w:rsidRPr="00273A5F" w:rsidRDefault="007D5E0B" w:rsidP="001B25C9"/>
    <w:p w:rsidR="007D5E0B" w:rsidRPr="00273A5F" w:rsidRDefault="007D5E0B" w:rsidP="00B35164">
      <w:pPr>
        <w:pStyle w:val="af4"/>
      </w:pPr>
    </w:p>
    <w:p w:rsidR="007D5E0B" w:rsidRDefault="007D5E0B" w:rsidP="00B35164">
      <w:pPr>
        <w:pStyle w:val="af4"/>
        <w:sectPr w:rsidR="007D5E0B" w:rsidSect="007D5E0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D5E0B" w:rsidRPr="00273A5F" w:rsidRDefault="007D5E0B" w:rsidP="00B35164">
      <w:pPr>
        <w:pStyle w:val="af4"/>
      </w:pPr>
    </w:p>
    <w:sectPr w:rsidR="007D5E0B" w:rsidRPr="00273A5F" w:rsidSect="007D5E0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B" w:rsidRDefault="007D5E0B">
      <w:r>
        <w:separator/>
      </w:r>
    </w:p>
    <w:p w:rsidR="007D5E0B" w:rsidRDefault="007D5E0B"/>
  </w:endnote>
  <w:endnote w:type="continuationSeparator" w:id="0">
    <w:p w:rsidR="007D5E0B" w:rsidRDefault="007D5E0B">
      <w:r>
        <w:continuationSeparator/>
      </w:r>
    </w:p>
    <w:p w:rsidR="007D5E0B" w:rsidRDefault="007D5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0B" w:rsidRDefault="007D5E0B">
    <w:pPr>
      <w:pStyle w:val="af0"/>
      <w:jc w:val="right"/>
    </w:pPr>
    <w:r>
      <w:t>______________________</w:t>
    </w:r>
  </w:p>
  <w:p w:rsidR="007D5E0B" w:rsidRDefault="007D5E0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D5E0B">
      <w:rPr>
        <w:noProof/>
      </w:rPr>
      <w:t>1</w:t>
    </w:r>
    <w:r>
      <w:fldChar w:fldCharType="end"/>
    </w:r>
    <w:r>
      <w:t xml:space="preserve"> из </w:t>
    </w:r>
    <w:fldSimple w:instr=" NUMPAGES ">
      <w:r w:rsidR="007D5E0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B" w:rsidRDefault="007D5E0B">
      <w:r>
        <w:separator/>
      </w:r>
    </w:p>
    <w:p w:rsidR="007D5E0B" w:rsidRDefault="007D5E0B"/>
  </w:footnote>
  <w:footnote w:type="continuationSeparator" w:id="0">
    <w:p w:rsidR="007D5E0B" w:rsidRDefault="007D5E0B">
      <w:r>
        <w:continuationSeparator/>
      </w:r>
    </w:p>
    <w:p w:rsidR="007D5E0B" w:rsidRDefault="007D5E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50DC2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D5E0B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7A82-F10A-40DF-9EC8-7A6C89D1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2017-10-27T13:27:00Z</dcterms:created>
  <dcterms:modified xsi:type="dcterms:W3CDTF">2017-10-27T13:27:00Z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