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4F2044"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r w:rsidR="009F669F">
            <w:rPr>
              <w:rStyle w:val="a3"/>
              <w:rFonts w:ascii="Times New Roman" w:eastAsia="Times New Roman" w:hAnsi="Times New Roman" w:cs="Times New Roman"/>
              <w:color w:val="548DD4" w:themeColor="text2" w:themeTint="99"/>
              <w:spacing w:val="10"/>
            </w:rPr>
            <w:t>Поверка средств измерени</w:t>
          </w:r>
          <w:r w:rsidR="006D131C">
            <w:rPr>
              <w:rStyle w:val="a3"/>
              <w:rFonts w:ascii="Times New Roman" w:eastAsia="Times New Roman" w:hAnsi="Times New Roman" w:cs="Times New Roman"/>
              <w:color w:val="548DD4" w:themeColor="text2" w:themeTint="99"/>
              <w:spacing w:val="10"/>
            </w:rPr>
            <w:t>й</w:t>
          </w:r>
          <w:r w:rsidR="009F669F">
            <w:rPr>
              <w:rStyle w:val="a3"/>
              <w:rFonts w:ascii="Times New Roman" w:eastAsia="Times New Roman" w:hAnsi="Times New Roman" w:cs="Times New Roman"/>
              <w:color w:val="548DD4" w:themeColor="text2" w:themeTint="99"/>
              <w:spacing w:val="10"/>
            </w:rPr>
            <w:t xml:space="preserve"> для нужд Филиала АО «Газпром Газораспределение Оренбург» - «Подземметаллозащита»</w:t>
          </w:r>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4F2044"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r w:rsidR="00B151EE">
            <w:rPr>
              <w:rStyle w:val="a3"/>
              <w:rFonts w:ascii="Times New Roman" w:eastAsia="Times New Roman" w:hAnsi="Times New Roman" w:cs="Times New Roman"/>
              <w:color w:val="548DD4" w:themeColor="text2" w:themeTint="99"/>
              <w:spacing w:val="10"/>
            </w:rPr>
            <w:t>Поверка средств измерений</w:t>
          </w:r>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rPr>
            <w:id w:val="358859968"/>
            <w:placeholder>
              <w:docPart w:val="988B426CAF2B4C119DE920470729D527"/>
            </w:placeholder>
          </w:sdtPr>
          <w:sdtEndPr/>
          <w:sdtContent>
            <w:p w:rsidR="00A0786E" w:rsidRPr="00A0786E" w:rsidRDefault="00A0786E" w:rsidP="00A0786E">
              <w:pPr>
                <w:spacing w:after="0" w:line="240" w:lineRule="auto"/>
                <w:rPr>
                  <w:rFonts w:ascii="Times New Roman" w:hAnsi="Times New Roman" w:cs="Times New Roman"/>
                  <w:bCs/>
                </w:rPr>
              </w:pPr>
              <w:r w:rsidRPr="00A0786E">
                <w:rPr>
                  <w:rFonts w:ascii="Times New Roman" w:hAnsi="Times New Roman" w:cs="Times New Roman"/>
                  <w:bCs/>
                </w:rPr>
                <w:t>поверка средств измерений (СИ) находящихся в сфере государственного регулирования обеспечения единства измерений, и калибровка в объеме поверки СИ, а также аттестация СИ не входящих в сферу государственного регулирования обеспечения единства измерений</w:t>
              </w:r>
              <w:r>
                <w:rPr>
                  <w:rFonts w:ascii="Times New Roman" w:hAnsi="Times New Roman" w:cs="Times New Roman"/>
                  <w:bCs/>
                </w:rPr>
                <w:t>.</w:t>
              </w:r>
            </w:p>
          </w:sdtContent>
        </w:sdt>
        <w:p w:rsidR="00E17FF6" w:rsidRPr="00F22678" w:rsidRDefault="004F2044" w:rsidP="00E62243">
          <w:pPr>
            <w:spacing w:after="0" w:line="240" w:lineRule="auto"/>
            <w:rPr>
              <w:rFonts w:ascii="Times New Roman" w:hAnsi="Times New Roman" w:cs="Times New Roman"/>
              <w:b/>
              <w:bCs/>
            </w:rPr>
          </w:pPr>
        </w:p>
      </w:sdtContent>
    </w:sdt>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4F2044"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r w:rsidR="00B151EE">
            <w:rPr>
              <w:rStyle w:val="a3"/>
              <w:rFonts w:ascii="Times New Roman" w:eastAsia="Times New Roman" w:hAnsi="Times New Roman" w:cs="Times New Roman"/>
              <w:color w:val="548DD4" w:themeColor="text2" w:themeTint="99"/>
              <w:spacing w:val="10"/>
            </w:rPr>
            <w:t>Оренбургская область</w:t>
          </w:r>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4F2044" w:rsidP="00E62243">
      <w:pPr>
        <w:pStyle w:val="a6"/>
        <w:ind w:left="0"/>
        <w:jc w:val="center"/>
        <w:rPr>
          <w:bCs/>
          <w:sz w:val="22"/>
          <w:szCs w:val="22"/>
        </w:rPr>
      </w:pPr>
      <w:sdt>
        <w:sdtPr>
          <w:rPr>
            <w:bCs/>
            <w:sz w:val="22"/>
            <w:szCs w:val="22"/>
          </w:rPr>
          <w:id w:val="-1937043597"/>
          <w:placeholder>
            <w:docPart w:val="466D5175DC22484ABD96F0CC759A1B80"/>
          </w:placeholder>
        </w:sdtPr>
        <w:sdtEndPr/>
        <w:sdtContent>
          <w:r w:rsidR="009F669F">
            <w:rPr>
              <w:bCs/>
              <w:sz w:val="22"/>
              <w:szCs w:val="22"/>
            </w:rPr>
            <w:t>С момента заключения договора</w:t>
          </w:r>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4F2044"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r w:rsidR="009F669F">
            <w:rPr>
              <w:bCs/>
              <w:sz w:val="22"/>
              <w:szCs w:val="22"/>
            </w:rPr>
            <w:t>31 декабря 2017 г.</w:t>
          </w:r>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 xml:space="preserve">В случае,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4F2044" w:rsidP="00E62243">
      <w:pPr>
        <w:pStyle w:val="a6"/>
        <w:ind w:left="0"/>
        <w:rPr>
          <w:b/>
          <w:bCs/>
          <w:sz w:val="22"/>
          <w:szCs w:val="22"/>
        </w:rPr>
      </w:pPr>
      <w:sdt>
        <w:sdtPr>
          <w:rPr>
            <w:bCs/>
            <w:sz w:val="22"/>
            <w:szCs w:val="22"/>
          </w:rPr>
          <w:id w:val="-1191369091"/>
          <w:placeholder>
            <w:docPart w:val="A092C1D868C744B28BA2E3A93B891EB0"/>
          </w:placeholder>
        </w:sdtPr>
        <w:sdtEndPr/>
        <w:sdtContent>
          <w:r w:rsidR="00B151EE">
            <w:rPr>
              <w:bCs/>
              <w:sz w:val="22"/>
              <w:szCs w:val="22"/>
            </w:rPr>
            <w:t>-</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с даты начала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sdt>
      <w:sdtPr>
        <w:rPr>
          <w:bCs/>
          <w:sz w:val="22"/>
          <w:szCs w:val="22"/>
        </w:rPr>
        <w:id w:val="-315499710"/>
        <w:placeholder>
          <w:docPart w:val="129474D0773E4721A2D287E70B625986"/>
        </w:placeholder>
      </w:sdtPr>
      <w:sdtEndPr/>
      <w:sdtContent>
        <w:p w:rsidR="004C30DC" w:rsidRPr="00C53F59" w:rsidRDefault="00B151EE" w:rsidP="00E62243">
          <w:pPr>
            <w:pStyle w:val="a6"/>
            <w:ind w:left="0"/>
            <w:rPr>
              <w:bCs/>
              <w:sz w:val="22"/>
              <w:szCs w:val="22"/>
            </w:rPr>
          </w:pPr>
          <w:r>
            <w:rPr>
              <w:bCs/>
              <w:sz w:val="22"/>
              <w:szCs w:val="22"/>
            </w:rPr>
            <w:t>-</w:t>
          </w:r>
        </w:p>
      </w:sdtContent>
    </w:sdt>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r w:rsidR="002629FB">
        <w:rPr>
          <w:bCs/>
          <w:sz w:val="16"/>
          <w:szCs w:val="16"/>
        </w:rPr>
        <w:t>с даты начала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9F669F">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п/п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проводится процедуры ликвидации, не должно быть решения арбитражного суда о признании Участника - юридического лица, </w:t>
            </w:r>
            <w:r w:rsidRPr="00382EC4">
              <w:rPr>
                <w:rFonts w:ascii="Times New Roman" w:hAnsi="Times New Roman" w:cs="Times New Roman"/>
              </w:rPr>
              <w:lastRenderedPageBreak/>
              <w:t>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lastRenderedPageBreak/>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юридических лиц - </w:t>
            </w:r>
            <w:r w:rsidRPr="00382EC4">
              <w:rPr>
                <w:rFonts w:ascii="Times New Roman" w:eastAsia="Times New Roman" w:hAnsi="Times New Roman" w:cs="Times New Roman"/>
                <w:lang w:eastAsia="ru-RU"/>
              </w:rPr>
              <w:lastRenderedPageBreak/>
              <w:t>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31A44" w:rsidRPr="00A36552" w:rsidTr="001769A3">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1A44" w:rsidRPr="007770ED" w:rsidRDefault="00831A44" w:rsidP="00831A44">
                <w:pPr>
                  <w:keepNext/>
                  <w:numPr>
                    <w:ilvl w:val="0"/>
                    <w:numId w:val="3"/>
                  </w:numPr>
                  <w:spacing w:before="240" w:after="60" w:line="240" w:lineRule="auto"/>
                  <w:jc w:val="center"/>
                  <w:outlineLvl w:val="0"/>
                  <w:rPr>
                    <w:rFonts w:ascii="Times New Roman" w:eastAsia="Times New Roman" w:hAnsi="Times New Roman" w:cs="Times New Roman"/>
                    <w:spacing w:val="10"/>
                  </w:rPr>
                </w:pP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tcPr>
              <w:p w:rsidR="00831A44" w:rsidRPr="00A36552" w:rsidRDefault="00831A44" w:rsidP="001769A3">
                <w:pPr>
                  <w:spacing w:after="0" w:line="240" w:lineRule="auto"/>
                  <w:jc w:val="center"/>
                  <w:rPr>
                    <w:rStyle w:val="a3"/>
                    <w:rFonts w:ascii="Times New Roman" w:eastAsia="Times New Roman" w:hAnsi="Times New Roman" w:cs="Times New Roman"/>
                    <w:color w:val="auto"/>
                    <w:spacing w:val="10"/>
                  </w:rPr>
                </w:pPr>
                <w:r w:rsidRPr="001769A3">
                  <w:rPr>
                    <w:rStyle w:val="FontStyle25"/>
                    <w:rFonts w:eastAsia="Times New Roman"/>
                    <w:spacing w:val="10"/>
                    <w:sz w:val="22"/>
                    <w:szCs w:val="22"/>
                  </w:rPr>
                  <w:t>Участник должен быть аккредитован в области обеспечения единства измерений с официальным признанием его компетентности выполнять работы по поверке</w:t>
                </w:r>
                <w:r>
                  <w:rPr>
                    <w:rStyle w:val="FontStyle25"/>
                    <w:rFonts w:eastAsia="Times New Roman"/>
                    <w:spacing w:val="10"/>
                    <w:sz w:val="22"/>
                    <w:szCs w:val="22"/>
                  </w:rPr>
                  <w:t xml:space="preserve"> и калибровке</w:t>
                </w:r>
                <w:r w:rsidRPr="001769A3">
                  <w:rPr>
                    <w:rStyle w:val="FontStyle25"/>
                    <w:rFonts w:eastAsia="Times New Roman"/>
                    <w:spacing w:val="10"/>
                    <w:sz w:val="22"/>
                    <w:szCs w:val="22"/>
                  </w:rPr>
                  <w:t xml:space="preserve"> средств измерений</w:t>
                </w: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rsidR="00831A44" w:rsidRPr="00A36552" w:rsidRDefault="00831A44" w:rsidP="001769A3">
                <w:pPr>
                  <w:spacing w:after="0" w:line="240" w:lineRule="auto"/>
                  <w:jc w:val="center"/>
                  <w:rPr>
                    <w:rStyle w:val="a3"/>
                    <w:rFonts w:ascii="Times New Roman" w:eastAsia="Times New Roman" w:hAnsi="Times New Roman" w:cs="Times New Roman"/>
                    <w:color w:val="auto"/>
                    <w:spacing w:val="10"/>
                  </w:rPr>
                </w:pPr>
                <w:r w:rsidRPr="001769A3">
                  <w:rPr>
                    <w:rStyle w:val="FontStyle25"/>
                    <w:rFonts w:eastAsia="Times New Roman"/>
                    <w:spacing w:val="10"/>
                    <w:sz w:val="22"/>
                    <w:szCs w:val="22"/>
                  </w:rPr>
                  <w:t>Аттестат аккредитации в области обеспечения единства измерений, выданный Федеральным агентством по техническому регулированию и метрологии, с прилагаемой Областью аккредитации</w:t>
                </w:r>
              </w:p>
            </w:tc>
          </w:tr>
          <w:tr w:rsidR="00831A44" w:rsidRPr="008E26F8" w:rsidTr="008E26F8">
            <w:tc>
              <w:tcPr>
                <w:tcW w:w="1134" w:type="dxa"/>
                <w:shd w:val="clear" w:color="auto" w:fill="auto"/>
                <w:vAlign w:val="center"/>
              </w:tcPr>
              <w:p w:rsidR="00831A44" w:rsidRPr="007770ED" w:rsidRDefault="00831A44" w:rsidP="00831A44">
                <w:pPr>
                  <w:keepNext/>
                  <w:numPr>
                    <w:ilvl w:val="0"/>
                    <w:numId w:val="3"/>
                  </w:numPr>
                  <w:spacing w:after="0" w:line="240" w:lineRule="auto"/>
                  <w:jc w:val="center"/>
                  <w:outlineLvl w:val="0"/>
                  <w:rPr>
                    <w:rFonts w:ascii="Times New Roman" w:eastAsia="Times New Roman" w:hAnsi="Times New Roman" w:cs="Times New Roman"/>
                    <w:spacing w:val="10"/>
                  </w:rPr>
                </w:pPr>
              </w:p>
            </w:tc>
            <w:tc>
              <w:tcPr>
                <w:tcW w:w="5050"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r>
          <w:tr w:rsidR="00831A44" w:rsidRPr="008E26F8" w:rsidTr="008E26F8">
            <w:tc>
              <w:tcPr>
                <w:tcW w:w="1134" w:type="dxa"/>
                <w:shd w:val="clear" w:color="auto" w:fill="auto"/>
                <w:vAlign w:val="center"/>
              </w:tcPr>
              <w:p w:rsidR="00831A44" w:rsidRPr="007770ED" w:rsidRDefault="00831A44" w:rsidP="00831A44">
                <w:pPr>
                  <w:keepNext/>
                  <w:numPr>
                    <w:ilvl w:val="0"/>
                    <w:numId w:val="3"/>
                  </w:numPr>
                  <w:spacing w:after="0" w:line="240" w:lineRule="auto"/>
                  <w:jc w:val="center"/>
                  <w:outlineLvl w:val="0"/>
                  <w:rPr>
                    <w:rFonts w:ascii="Times New Roman" w:eastAsia="Times New Roman" w:hAnsi="Times New Roman" w:cs="Times New Roman"/>
                    <w:spacing w:val="10"/>
                  </w:rPr>
                </w:pPr>
              </w:p>
            </w:tc>
            <w:tc>
              <w:tcPr>
                <w:tcW w:w="5050"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r>
          <w:tr w:rsidR="00831A44" w:rsidRPr="008E26F8" w:rsidTr="008E26F8">
            <w:tc>
              <w:tcPr>
                <w:tcW w:w="1134" w:type="dxa"/>
                <w:shd w:val="clear" w:color="auto" w:fill="auto"/>
                <w:vAlign w:val="center"/>
              </w:tcPr>
              <w:p w:rsidR="00831A44" w:rsidRPr="007770ED" w:rsidRDefault="00831A44" w:rsidP="00831A44">
                <w:pPr>
                  <w:keepNext/>
                  <w:numPr>
                    <w:ilvl w:val="0"/>
                    <w:numId w:val="3"/>
                  </w:numPr>
                  <w:spacing w:after="0" w:line="240" w:lineRule="auto"/>
                  <w:jc w:val="center"/>
                  <w:outlineLvl w:val="0"/>
                  <w:rPr>
                    <w:rFonts w:ascii="Times New Roman" w:eastAsia="Times New Roman" w:hAnsi="Times New Roman" w:cs="Times New Roman"/>
                    <w:spacing w:val="10"/>
                  </w:rPr>
                </w:pPr>
              </w:p>
            </w:tc>
            <w:tc>
              <w:tcPr>
                <w:tcW w:w="5050"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r>
          <w:tr w:rsidR="00831A44" w:rsidRPr="008E26F8" w:rsidTr="008E26F8">
            <w:tc>
              <w:tcPr>
                <w:tcW w:w="1134" w:type="dxa"/>
                <w:shd w:val="clear" w:color="auto" w:fill="auto"/>
                <w:vAlign w:val="center"/>
              </w:tcPr>
              <w:p w:rsidR="00831A44" w:rsidRPr="007770ED" w:rsidRDefault="00831A44" w:rsidP="00831A44">
                <w:pPr>
                  <w:keepNext/>
                  <w:numPr>
                    <w:ilvl w:val="0"/>
                    <w:numId w:val="3"/>
                  </w:numPr>
                  <w:spacing w:after="0" w:line="240" w:lineRule="auto"/>
                  <w:jc w:val="center"/>
                  <w:outlineLvl w:val="0"/>
                  <w:rPr>
                    <w:rFonts w:ascii="Times New Roman" w:eastAsia="Times New Roman" w:hAnsi="Times New Roman" w:cs="Times New Roman"/>
                    <w:spacing w:val="10"/>
                  </w:rPr>
                </w:pPr>
              </w:p>
            </w:tc>
            <w:tc>
              <w:tcPr>
                <w:tcW w:w="5050"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r>
          <w:tr w:rsidR="00831A44" w:rsidRPr="008E26F8" w:rsidTr="008E26F8">
            <w:tc>
              <w:tcPr>
                <w:tcW w:w="1134" w:type="dxa"/>
                <w:shd w:val="clear" w:color="auto" w:fill="auto"/>
                <w:vAlign w:val="center"/>
              </w:tcPr>
              <w:p w:rsidR="00831A44" w:rsidRPr="007770ED" w:rsidRDefault="00831A44" w:rsidP="00831A44">
                <w:pPr>
                  <w:keepNext/>
                  <w:numPr>
                    <w:ilvl w:val="0"/>
                    <w:numId w:val="3"/>
                  </w:numPr>
                  <w:spacing w:after="0" w:line="240" w:lineRule="auto"/>
                  <w:jc w:val="center"/>
                  <w:outlineLvl w:val="0"/>
                  <w:rPr>
                    <w:rFonts w:ascii="Times New Roman" w:eastAsia="Times New Roman" w:hAnsi="Times New Roman" w:cs="Times New Roman"/>
                    <w:spacing w:val="10"/>
                  </w:rPr>
                </w:pPr>
              </w:p>
            </w:tc>
            <w:tc>
              <w:tcPr>
                <w:tcW w:w="5050"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r>
          <w:tr w:rsidR="00831A44" w:rsidRPr="008E26F8" w:rsidTr="008E26F8">
            <w:tc>
              <w:tcPr>
                <w:tcW w:w="1134" w:type="dxa"/>
                <w:shd w:val="clear" w:color="auto" w:fill="auto"/>
                <w:vAlign w:val="center"/>
              </w:tcPr>
              <w:p w:rsidR="00831A44" w:rsidRPr="007770ED" w:rsidRDefault="00831A44" w:rsidP="00831A44">
                <w:pPr>
                  <w:keepNext/>
                  <w:numPr>
                    <w:ilvl w:val="0"/>
                    <w:numId w:val="3"/>
                  </w:numPr>
                  <w:spacing w:after="0" w:line="240" w:lineRule="auto"/>
                  <w:jc w:val="center"/>
                  <w:outlineLvl w:val="0"/>
                  <w:rPr>
                    <w:rFonts w:ascii="Times New Roman" w:eastAsia="Times New Roman" w:hAnsi="Times New Roman" w:cs="Times New Roman"/>
                    <w:spacing w:val="10"/>
                  </w:rPr>
                </w:pPr>
              </w:p>
            </w:tc>
            <w:tc>
              <w:tcPr>
                <w:tcW w:w="5050"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r>
          <w:tr w:rsidR="00831A44" w:rsidRPr="008E26F8" w:rsidTr="008E26F8">
            <w:tc>
              <w:tcPr>
                <w:tcW w:w="1134" w:type="dxa"/>
                <w:shd w:val="clear" w:color="auto" w:fill="auto"/>
                <w:vAlign w:val="center"/>
              </w:tcPr>
              <w:p w:rsidR="00831A44" w:rsidRPr="007770ED" w:rsidRDefault="00831A44" w:rsidP="00831A44">
                <w:pPr>
                  <w:keepNext/>
                  <w:numPr>
                    <w:ilvl w:val="0"/>
                    <w:numId w:val="3"/>
                  </w:numPr>
                  <w:spacing w:after="0" w:line="240" w:lineRule="auto"/>
                  <w:jc w:val="center"/>
                  <w:outlineLvl w:val="0"/>
                  <w:rPr>
                    <w:rFonts w:ascii="Times New Roman" w:eastAsia="Times New Roman" w:hAnsi="Times New Roman" w:cs="Times New Roman"/>
                    <w:spacing w:val="10"/>
                  </w:rPr>
                </w:pPr>
              </w:p>
            </w:tc>
            <w:tc>
              <w:tcPr>
                <w:tcW w:w="5050"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r>
          <w:tr w:rsidR="00831A44" w:rsidRPr="008E26F8" w:rsidTr="008E26F8">
            <w:tc>
              <w:tcPr>
                <w:tcW w:w="1134" w:type="dxa"/>
                <w:shd w:val="clear" w:color="auto" w:fill="auto"/>
                <w:vAlign w:val="center"/>
              </w:tcPr>
              <w:p w:rsidR="00831A44" w:rsidRPr="007770ED" w:rsidRDefault="00831A44" w:rsidP="00831A44">
                <w:pPr>
                  <w:keepNext/>
                  <w:numPr>
                    <w:ilvl w:val="0"/>
                    <w:numId w:val="3"/>
                  </w:numPr>
                  <w:spacing w:after="0" w:line="240" w:lineRule="auto"/>
                  <w:jc w:val="center"/>
                  <w:outlineLvl w:val="0"/>
                  <w:rPr>
                    <w:rFonts w:ascii="Times New Roman" w:eastAsia="Times New Roman" w:hAnsi="Times New Roman" w:cs="Times New Roman"/>
                    <w:spacing w:val="10"/>
                  </w:rPr>
                </w:pPr>
              </w:p>
            </w:tc>
            <w:tc>
              <w:tcPr>
                <w:tcW w:w="5050"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r>
          <w:tr w:rsidR="00831A44" w:rsidRPr="008E26F8" w:rsidTr="008E26F8">
            <w:tc>
              <w:tcPr>
                <w:tcW w:w="1134" w:type="dxa"/>
                <w:shd w:val="clear" w:color="auto" w:fill="auto"/>
                <w:vAlign w:val="center"/>
              </w:tcPr>
              <w:p w:rsidR="00831A44" w:rsidRPr="007770ED" w:rsidRDefault="00831A44" w:rsidP="00831A44">
                <w:pPr>
                  <w:keepNext/>
                  <w:numPr>
                    <w:ilvl w:val="0"/>
                    <w:numId w:val="3"/>
                  </w:numPr>
                  <w:spacing w:after="0" w:line="240" w:lineRule="auto"/>
                  <w:jc w:val="center"/>
                  <w:outlineLvl w:val="0"/>
                  <w:rPr>
                    <w:rFonts w:ascii="Times New Roman" w:eastAsia="Times New Roman" w:hAnsi="Times New Roman" w:cs="Times New Roman"/>
                    <w:spacing w:val="10"/>
                  </w:rPr>
                </w:pPr>
              </w:p>
            </w:tc>
            <w:tc>
              <w:tcPr>
                <w:tcW w:w="5050"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r>
          <w:tr w:rsidR="00831A44" w:rsidRPr="008E26F8" w:rsidTr="008E26F8">
            <w:tc>
              <w:tcPr>
                <w:tcW w:w="1134" w:type="dxa"/>
                <w:shd w:val="clear" w:color="auto" w:fill="auto"/>
                <w:vAlign w:val="center"/>
              </w:tcPr>
              <w:p w:rsidR="00831A44" w:rsidRPr="007770ED" w:rsidRDefault="00831A44" w:rsidP="00831A44">
                <w:pPr>
                  <w:keepNext/>
                  <w:numPr>
                    <w:ilvl w:val="0"/>
                    <w:numId w:val="3"/>
                  </w:numPr>
                  <w:spacing w:after="0" w:line="240" w:lineRule="auto"/>
                  <w:jc w:val="center"/>
                  <w:outlineLvl w:val="0"/>
                  <w:rPr>
                    <w:rFonts w:ascii="Times New Roman" w:eastAsia="Times New Roman" w:hAnsi="Times New Roman" w:cs="Times New Roman"/>
                    <w:spacing w:val="10"/>
                  </w:rPr>
                </w:pPr>
              </w:p>
            </w:tc>
            <w:tc>
              <w:tcPr>
                <w:tcW w:w="5050"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31A44" w:rsidRPr="008E26F8" w:rsidRDefault="00831A44"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4F2044"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B07F89">
            <w:rPr>
              <w:rStyle w:val="a3"/>
              <w:rFonts w:ascii="Times New Roman" w:eastAsia="Times New Roman" w:hAnsi="Times New Roman" w:cs="Times New Roman"/>
              <w:color w:val="auto"/>
              <w:spacing w:val="10"/>
            </w:rPr>
            <w:t>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sdt>
      <w:sdtPr>
        <w:rPr>
          <w:rFonts w:ascii="Times New Roman" w:eastAsia="Times New Roman" w:hAnsi="Times New Roman" w:cs="Times New Roman"/>
          <w:bCs/>
          <w:sz w:val="24"/>
          <w:szCs w:val="24"/>
          <w:lang w:eastAsia="ru-RU"/>
        </w:rPr>
        <w:id w:val="733663131"/>
        <w:placeholder>
          <w:docPart w:val="468E9A3391534B77A533D052276E905C"/>
        </w:placeholder>
      </w:sdtPr>
      <w:sdtEndPr>
        <w:rPr>
          <w:rFonts w:asciiTheme="minorHAnsi" w:eastAsiaTheme="minorHAnsi" w:hAnsiTheme="minorHAnsi" w:cstheme="minorBidi"/>
          <w:sz w:val="22"/>
          <w:szCs w:val="22"/>
          <w:lang w:eastAsia="en-US"/>
        </w:rPr>
      </w:sdtEndPr>
      <w:sdtContent>
        <w:p w:rsidR="008D0F97" w:rsidRPr="00382EC4" w:rsidRDefault="00B151EE" w:rsidP="00B151EE">
          <w:pPr>
            <w:spacing w:after="0"/>
            <w:jc w:val="both"/>
            <w:rPr>
              <w:b/>
            </w:rPr>
          </w:pPr>
          <w:r w:rsidRPr="00B07F89">
            <w:rPr>
              <w:rFonts w:ascii="Times New Roman" w:eastAsia="Calibri" w:hAnsi="Times New Roman" w:cs="Times New Roman"/>
            </w:rPr>
            <w:t>Поверка счетчиков газа проводится на оборудовании филиала, все остальные средства измерения поверяются на оборудовании Исполнителя</w:t>
          </w:r>
          <w:r>
            <w:rPr>
              <w:rFonts w:ascii="Times New Roman" w:eastAsia="Calibri" w:hAnsi="Times New Roman" w:cs="Times New Roman"/>
            </w:rPr>
            <w:t>.</w:t>
          </w:r>
        </w:p>
      </w:sdtContent>
    </w:sdt>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B07F89">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 xml:space="preserve">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B07F89">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 / По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с даты заключения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4F2044"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4F2044"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4F2044"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tbl>
          <w:tblPr>
            <w:tblW w:w="10529"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4"/>
            <w:gridCol w:w="6574"/>
            <w:gridCol w:w="1259"/>
            <w:gridCol w:w="1702"/>
          </w:tblGrid>
          <w:tr w:rsidR="008E26F8" w:rsidRPr="008E26F8" w:rsidTr="001769A3">
            <w:trPr>
              <w:trHeight w:val="412"/>
              <w:jc w:val="center"/>
            </w:trPr>
            <w:tc>
              <w:tcPr>
                <w:tcW w:w="994"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6574"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9"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2"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353CC2"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keepNext/>
                  <w:numPr>
                    <w:ilvl w:val="0"/>
                    <w:numId w:val="5"/>
                  </w:numPr>
                  <w:tabs>
                    <w:tab w:val="clear" w:pos="0"/>
                    <w:tab w:val="num" w:pos="-150"/>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353CC2" w:rsidRPr="00B151EE"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353CC2" w:rsidRPr="00C90D5C">
                  <w:rPr>
                    <w:rFonts w:ascii="Times New Roman" w:hAnsi="Times New Roman" w:cs="Times New Roman"/>
                  </w:rPr>
                  <w:t>Измеритель сопротивления заземления,М-416</w:t>
                </w:r>
              </w:p>
            </w:tc>
            <w:tc>
              <w:tcPr>
                <w:tcW w:w="1259" w:type="dxa"/>
                <w:tcBorders>
                  <w:top w:val="single" w:sz="4" w:space="0" w:color="auto"/>
                  <w:left w:val="single" w:sz="4" w:space="0" w:color="auto"/>
                  <w:bottom w:val="single" w:sz="4" w:space="0" w:color="auto"/>
                  <w:right w:val="single" w:sz="4" w:space="0" w:color="auto"/>
                </w:tcBorders>
              </w:tcPr>
              <w:p w:rsidR="00353CC2" w:rsidRPr="00AD08D7" w:rsidRDefault="00353CC2" w:rsidP="00353CC2">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jc w:val="center"/>
                  <w:rPr>
                    <w:rFonts w:ascii="Times New Roman" w:hAnsi="Times New Roman" w:cs="Times New Roman"/>
                  </w:rPr>
                </w:pPr>
                <w:r>
                  <w:rPr>
                    <w:rFonts w:ascii="Times New Roman" w:hAnsi="Times New Roman" w:cs="Times New Roman"/>
                  </w:rPr>
                  <w:t>1</w:t>
                </w:r>
              </w:p>
            </w:tc>
          </w:tr>
          <w:tr w:rsidR="00353CC2"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353CC2" w:rsidRPr="00B151EE"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353CC2" w:rsidRPr="00C90D5C">
                  <w:rPr>
                    <w:rFonts w:ascii="Times New Roman" w:hAnsi="Times New Roman" w:cs="Times New Roman"/>
                  </w:rPr>
                  <w:t xml:space="preserve">Измеритель сопротивления заземления, </w:t>
                </w:r>
                <w:r w:rsidR="00353CC2" w:rsidRPr="00C90D5C">
                  <w:rPr>
                    <w:rFonts w:ascii="Times New Roman" w:hAnsi="Times New Roman" w:cs="Times New Roman"/>
                    <w:lang w:val="en-US"/>
                  </w:rPr>
                  <w:t>MRU</w:t>
                </w:r>
                <w:r w:rsidR="00353CC2" w:rsidRPr="00B151EE">
                  <w:rPr>
                    <w:rFonts w:ascii="Times New Roman" w:hAnsi="Times New Roman" w:cs="Times New Roman"/>
                  </w:rPr>
                  <w:t>-105</w:t>
                </w:r>
              </w:p>
            </w:tc>
            <w:tc>
              <w:tcPr>
                <w:tcW w:w="1259" w:type="dxa"/>
                <w:tcBorders>
                  <w:top w:val="single" w:sz="4" w:space="0" w:color="auto"/>
                  <w:left w:val="single" w:sz="4" w:space="0" w:color="auto"/>
                  <w:bottom w:val="single" w:sz="4" w:space="0" w:color="auto"/>
                  <w:right w:val="single" w:sz="4" w:space="0" w:color="auto"/>
                </w:tcBorders>
              </w:tcPr>
              <w:p w:rsidR="00353CC2" w:rsidRPr="00AD08D7" w:rsidRDefault="00353CC2" w:rsidP="00353CC2">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jc w:val="center"/>
                  <w:rPr>
                    <w:rFonts w:ascii="Times New Roman" w:hAnsi="Times New Roman" w:cs="Times New Roman"/>
                  </w:rPr>
                </w:pPr>
                <w:r w:rsidRPr="00C90D5C">
                  <w:rPr>
                    <w:rFonts w:ascii="Times New Roman" w:hAnsi="Times New Roman" w:cs="Times New Roman"/>
                  </w:rPr>
                  <w:t>5</w:t>
                </w:r>
              </w:p>
            </w:tc>
          </w:tr>
          <w:tr w:rsidR="00353CC2"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353CC2" w:rsidRPr="00B151EE"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353CC2" w:rsidRPr="00C90D5C">
                  <w:rPr>
                    <w:rFonts w:ascii="Times New Roman" w:hAnsi="Times New Roman" w:cs="Times New Roman"/>
                  </w:rPr>
                  <w:t>Измеритель сопротивления заземления, ИС-10</w:t>
                </w:r>
              </w:p>
            </w:tc>
            <w:tc>
              <w:tcPr>
                <w:tcW w:w="1259" w:type="dxa"/>
                <w:tcBorders>
                  <w:top w:val="single" w:sz="4" w:space="0" w:color="auto"/>
                  <w:left w:val="single" w:sz="4" w:space="0" w:color="auto"/>
                  <w:bottom w:val="single" w:sz="4" w:space="0" w:color="auto"/>
                  <w:right w:val="single" w:sz="4" w:space="0" w:color="auto"/>
                </w:tcBorders>
              </w:tcPr>
              <w:p w:rsidR="00353CC2" w:rsidRPr="00AD08D7" w:rsidRDefault="00353CC2" w:rsidP="00353CC2">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jc w:val="center"/>
                  <w:rPr>
                    <w:rFonts w:ascii="Times New Roman" w:hAnsi="Times New Roman" w:cs="Times New Roman"/>
                  </w:rPr>
                </w:pPr>
                <w:r w:rsidRPr="00C90D5C">
                  <w:rPr>
                    <w:rFonts w:ascii="Times New Roman" w:hAnsi="Times New Roman" w:cs="Times New Roman"/>
                  </w:rPr>
                  <w:t>2</w:t>
                </w:r>
              </w:p>
            </w:tc>
          </w:tr>
          <w:tr w:rsidR="00353CC2"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353CC2" w:rsidRPr="00C90D5C"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353CC2" w:rsidRPr="00C90D5C">
                  <w:rPr>
                    <w:rFonts w:ascii="Times New Roman" w:hAnsi="Times New Roman" w:cs="Times New Roman"/>
                  </w:rPr>
                  <w:t>Комплектное испытательное устройство, Сатурн-М</w:t>
                </w:r>
              </w:p>
            </w:tc>
            <w:tc>
              <w:tcPr>
                <w:tcW w:w="1259" w:type="dxa"/>
                <w:tcBorders>
                  <w:top w:val="single" w:sz="4" w:space="0" w:color="auto"/>
                  <w:left w:val="single" w:sz="4" w:space="0" w:color="auto"/>
                  <w:bottom w:val="single" w:sz="4" w:space="0" w:color="auto"/>
                  <w:right w:val="single" w:sz="4" w:space="0" w:color="auto"/>
                </w:tcBorders>
              </w:tcPr>
              <w:p w:rsidR="00353CC2" w:rsidRPr="00AD08D7" w:rsidRDefault="00353CC2" w:rsidP="00353CC2">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jc w:val="center"/>
                  <w:rPr>
                    <w:rFonts w:ascii="Times New Roman" w:hAnsi="Times New Roman" w:cs="Times New Roman"/>
                  </w:rPr>
                </w:pPr>
                <w:r w:rsidRPr="00C90D5C">
                  <w:rPr>
                    <w:rFonts w:ascii="Times New Roman" w:hAnsi="Times New Roman" w:cs="Times New Roman"/>
                  </w:rPr>
                  <w:t>1</w:t>
                </w:r>
              </w:p>
            </w:tc>
          </w:tr>
          <w:tr w:rsidR="00353CC2"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353CC2" w:rsidRPr="00C90D5C"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353CC2" w:rsidRPr="00C90D5C">
                  <w:rPr>
                    <w:rFonts w:ascii="Times New Roman" w:hAnsi="Times New Roman" w:cs="Times New Roman"/>
                  </w:rPr>
                  <w:t xml:space="preserve">Измеритель сопротивления электроизоляции, проводников присоединения к земле и выравнивания потенциалов, </w:t>
                </w:r>
                <w:r w:rsidR="00353CC2" w:rsidRPr="00C90D5C">
                  <w:rPr>
                    <w:rFonts w:ascii="Times New Roman" w:hAnsi="Times New Roman" w:cs="Times New Roman"/>
                    <w:lang w:val="en-US"/>
                  </w:rPr>
                  <w:t>MIC</w:t>
                </w:r>
                <w:r w:rsidR="00353CC2" w:rsidRPr="00C90D5C">
                  <w:rPr>
                    <w:rFonts w:ascii="Times New Roman" w:hAnsi="Times New Roman" w:cs="Times New Roman"/>
                  </w:rPr>
                  <w:t>-3</w:t>
                </w:r>
              </w:p>
            </w:tc>
            <w:tc>
              <w:tcPr>
                <w:tcW w:w="1259" w:type="dxa"/>
                <w:tcBorders>
                  <w:top w:val="single" w:sz="4" w:space="0" w:color="auto"/>
                  <w:left w:val="single" w:sz="4" w:space="0" w:color="auto"/>
                  <w:bottom w:val="single" w:sz="4" w:space="0" w:color="auto"/>
                  <w:right w:val="single" w:sz="4" w:space="0" w:color="auto"/>
                </w:tcBorders>
              </w:tcPr>
              <w:p w:rsidR="00353CC2" w:rsidRPr="00AD08D7" w:rsidRDefault="00353CC2" w:rsidP="00353CC2">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jc w:val="center"/>
                  <w:rPr>
                    <w:rFonts w:ascii="Times New Roman" w:hAnsi="Times New Roman" w:cs="Times New Roman"/>
                  </w:rPr>
                </w:pPr>
                <w:r w:rsidRPr="00C90D5C">
                  <w:rPr>
                    <w:rFonts w:ascii="Times New Roman" w:hAnsi="Times New Roman" w:cs="Times New Roman"/>
                  </w:rPr>
                  <w:t>1</w:t>
                </w:r>
              </w:p>
            </w:tc>
          </w:tr>
          <w:tr w:rsidR="00353CC2"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353CC2" w:rsidRPr="00C90D5C"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353CC2" w:rsidRPr="00C90D5C">
                  <w:rPr>
                    <w:rFonts w:ascii="Times New Roman" w:hAnsi="Times New Roman" w:cs="Times New Roman"/>
                  </w:rPr>
                  <w:t xml:space="preserve">Измеритель параметров цепей электропитания зданий, </w:t>
                </w:r>
                <w:r w:rsidR="00353CC2" w:rsidRPr="00C90D5C">
                  <w:rPr>
                    <w:rFonts w:ascii="Times New Roman" w:hAnsi="Times New Roman" w:cs="Times New Roman"/>
                    <w:lang w:val="en-US"/>
                  </w:rPr>
                  <w:t>MZC</w:t>
                </w:r>
                <w:r w:rsidR="00353CC2" w:rsidRPr="00C90D5C">
                  <w:rPr>
                    <w:rFonts w:ascii="Times New Roman" w:hAnsi="Times New Roman" w:cs="Times New Roman"/>
                  </w:rPr>
                  <w:t>-300</w:t>
                </w:r>
              </w:p>
            </w:tc>
            <w:tc>
              <w:tcPr>
                <w:tcW w:w="1259" w:type="dxa"/>
                <w:tcBorders>
                  <w:top w:val="single" w:sz="4" w:space="0" w:color="auto"/>
                  <w:left w:val="single" w:sz="4" w:space="0" w:color="auto"/>
                  <w:bottom w:val="single" w:sz="4" w:space="0" w:color="auto"/>
                  <w:right w:val="single" w:sz="4" w:space="0" w:color="auto"/>
                </w:tcBorders>
              </w:tcPr>
              <w:p w:rsidR="00353CC2" w:rsidRPr="00AD08D7" w:rsidRDefault="00353CC2" w:rsidP="00353CC2">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jc w:val="center"/>
                  <w:rPr>
                    <w:rFonts w:ascii="Times New Roman" w:hAnsi="Times New Roman" w:cs="Times New Roman"/>
                  </w:rPr>
                </w:pPr>
                <w:r w:rsidRPr="00C90D5C">
                  <w:rPr>
                    <w:rFonts w:ascii="Times New Roman" w:hAnsi="Times New Roman" w:cs="Times New Roman"/>
                  </w:rPr>
                  <w:t>1</w:t>
                </w:r>
              </w:p>
            </w:tc>
          </w:tr>
          <w:tr w:rsidR="00353CC2"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353CC2" w:rsidRPr="00C90D5C"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353CC2" w:rsidRPr="00C90D5C">
                  <w:rPr>
                    <w:rFonts w:ascii="Times New Roman" w:hAnsi="Times New Roman" w:cs="Times New Roman"/>
                  </w:rPr>
                  <w:t>Измеритель параметров электробезопасности электроустановок, MIE-500</w:t>
                </w:r>
              </w:p>
            </w:tc>
            <w:tc>
              <w:tcPr>
                <w:tcW w:w="1259" w:type="dxa"/>
                <w:tcBorders>
                  <w:top w:val="single" w:sz="4" w:space="0" w:color="auto"/>
                  <w:left w:val="single" w:sz="4" w:space="0" w:color="auto"/>
                  <w:bottom w:val="single" w:sz="4" w:space="0" w:color="auto"/>
                  <w:right w:val="single" w:sz="4" w:space="0" w:color="auto"/>
                </w:tcBorders>
              </w:tcPr>
              <w:p w:rsidR="00353CC2" w:rsidRPr="00AD08D7" w:rsidRDefault="00353CC2" w:rsidP="00353CC2">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jc w:val="center"/>
                  <w:rPr>
                    <w:rFonts w:ascii="Times New Roman" w:hAnsi="Times New Roman" w:cs="Times New Roman"/>
                  </w:rPr>
                </w:pPr>
                <w:r w:rsidRPr="00C90D5C">
                  <w:rPr>
                    <w:rFonts w:ascii="Times New Roman" w:hAnsi="Times New Roman" w:cs="Times New Roman"/>
                  </w:rPr>
                  <w:t>1</w:t>
                </w:r>
              </w:p>
            </w:tc>
          </w:tr>
          <w:tr w:rsidR="00353CC2"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353CC2" w:rsidRPr="00C90D5C"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353CC2" w:rsidRPr="00C90D5C">
                  <w:rPr>
                    <w:rFonts w:ascii="Times New Roman" w:hAnsi="Times New Roman" w:cs="Times New Roman"/>
                  </w:rPr>
                  <w:t>Мегаомметр</w:t>
                </w:r>
                <w:r w:rsidR="00353CC2" w:rsidRPr="00B151EE">
                  <w:rPr>
                    <w:rFonts w:ascii="Times New Roman" w:hAnsi="Times New Roman" w:cs="Times New Roman"/>
                  </w:rPr>
                  <w:t xml:space="preserve">, </w:t>
                </w:r>
                <w:r w:rsidR="00353CC2" w:rsidRPr="00C90D5C">
                  <w:rPr>
                    <w:rFonts w:ascii="Times New Roman" w:hAnsi="Times New Roman" w:cs="Times New Roman"/>
                  </w:rPr>
                  <w:t>ЭС 0202/2-Г</w:t>
                </w:r>
              </w:p>
            </w:tc>
            <w:tc>
              <w:tcPr>
                <w:tcW w:w="1259" w:type="dxa"/>
                <w:tcBorders>
                  <w:top w:val="single" w:sz="4" w:space="0" w:color="auto"/>
                  <w:left w:val="single" w:sz="4" w:space="0" w:color="auto"/>
                  <w:bottom w:val="single" w:sz="4" w:space="0" w:color="auto"/>
                  <w:right w:val="single" w:sz="4" w:space="0" w:color="auto"/>
                </w:tcBorders>
              </w:tcPr>
              <w:p w:rsidR="00353CC2" w:rsidRPr="00AD08D7" w:rsidRDefault="00353CC2" w:rsidP="00353CC2">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jc w:val="center"/>
                  <w:rPr>
                    <w:rFonts w:ascii="Times New Roman" w:hAnsi="Times New Roman" w:cs="Times New Roman"/>
                  </w:rPr>
                </w:pPr>
                <w:r w:rsidRPr="00C90D5C">
                  <w:rPr>
                    <w:rFonts w:ascii="Times New Roman" w:hAnsi="Times New Roman" w:cs="Times New Roman"/>
                  </w:rPr>
                  <w:t>1</w:t>
                </w:r>
              </w:p>
            </w:tc>
          </w:tr>
          <w:tr w:rsidR="00353CC2"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353CC2" w:rsidRPr="00C90D5C"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353CC2" w:rsidRPr="00C90D5C">
                  <w:rPr>
                    <w:rFonts w:ascii="Times New Roman" w:hAnsi="Times New Roman" w:cs="Times New Roman"/>
                    <w:color w:val="000000"/>
                    <w:shd w:val="clear" w:color="auto" w:fill="FFFFFF"/>
                  </w:rPr>
                  <w:t>прибор коррозионных изысканий, ПКИ</w:t>
                </w:r>
              </w:p>
            </w:tc>
            <w:tc>
              <w:tcPr>
                <w:tcW w:w="1259" w:type="dxa"/>
                <w:tcBorders>
                  <w:top w:val="single" w:sz="4" w:space="0" w:color="auto"/>
                  <w:left w:val="single" w:sz="4" w:space="0" w:color="auto"/>
                  <w:bottom w:val="single" w:sz="4" w:space="0" w:color="auto"/>
                  <w:right w:val="single" w:sz="4" w:space="0" w:color="auto"/>
                </w:tcBorders>
              </w:tcPr>
              <w:p w:rsidR="00353CC2" w:rsidRPr="00AD08D7" w:rsidRDefault="00353CC2" w:rsidP="00353CC2">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jc w:val="center"/>
                  <w:rPr>
                    <w:rFonts w:ascii="Times New Roman" w:hAnsi="Times New Roman" w:cs="Times New Roman"/>
                  </w:rPr>
                </w:pPr>
                <w:r w:rsidRPr="00C90D5C">
                  <w:rPr>
                    <w:rFonts w:ascii="Times New Roman" w:hAnsi="Times New Roman" w:cs="Times New Roman"/>
                  </w:rPr>
                  <w:t>1</w:t>
                </w:r>
              </w:p>
            </w:tc>
          </w:tr>
          <w:tr w:rsidR="00353CC2"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353CC2" w:rsidRPr="00B151EE"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353CC2" w:rsidRPr="00C90D5C">
                  <w:rPr>
                    <w:rFonts w:ascii="Times New Roman" w:hAnsi="Times New Roman" w:cs="Times New Roman"/>
                  </w:rPr>
                  <w:t xml:space="preserve">Мультиметр цифровой, </w:t>
                </w:r>
                <w:r w:rsidR="00353CC2" w:rsidRPr="00C90D5C">
                  <w:rPr>
                    <w:rFonts w:ascii="Times New Roman" w:hAnsi="Times New Roman" w:cs="Times New Roman"/>
                    <w:lang w:val="en-US"/>
                  </w:rPr>
                  <w:t>MY</w:t>
                </w:r>
                <w:r w:rsidR="00353CC2" w:rsidRPr="00B151EE">
                  <w:rPr>
                    <w:rFonts w:ascii="Times New Roman" w:hAnsi="Times New Roman" w:cs="Times New Roman"/>
                  </w:rPr>
                  <w:t>-64</w:t>
                </w:r>
              </w:p>
            </w:tc>
            <w:tc>
              <w:tcPr>
                <w:tcW w:w="1259" w:type="dxa"/>
                <w:tcBorders>
                  <w:top w:val="single" w:sz="4" w:space="0" w:color="auto"/>
                  <w:left w:val="single" w:sz="4" w:space="0" w:color="auto"/>
                  <w:bottom w:val="single" w:sz="4" w:space="0" w:color="auto"/>
                  <w:right w:val="single" w:sz="4" w:space="0" w:color="auto"/>
                </w:tcBorders>
              </w:tcPr>
              <w:p w:rsidR="00353CC2" w:rsidRPr="00AD08D7" w:rsidRDefault="00353CC2" w:rsidP="00353CC2">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353CC2" w:rsidRPr="00C90D5C" w:rsidRDefault="00353CC2" w:rsidP="00353CC2">
                <w:pPr>
                  <w:jc w:val="center"/>
                  <w:rPr>
                    <w:rFonts w:ascii="Times New Roman" w:hAnsi="Times New Roman" w:cs="Times New Roman"/>
                  </w:rPr>
                </w:pPr>
                <w:r w:rsidRPr="00C90D5C">
                  <w:rPr>
                    <w:rFonts w:ascii="Times New Roman" w:hAnsi="Times New Roman" w:cs="Times New Roman"/>
                  </w:rPr>
                  <w:t>5</w:t>
                </w:r>
              </w:p>
            </w:tc>
          </w:tr>
          <w:tr w:rsidR="00C070F5"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C070F5" w:rsidRPr="00C90D5C" w:rsidRDefault="00C070F5"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C070F5" w:rsidRPr="00C90D5C"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C070F5" w:rsidRPr="00C90D5C">
                  <w:rPr>
                    <w:rFonts w:ascii="Times New Roman" w:hAnsi="Times New Roman" w:cs="Times New Roman"/>
                  </w:rPr>
                  <w:t>Секундомер, СТЦ-2М</w:t>
                </w:r>
              </w:p>
            </w:tc>
            <w:tc>
              <w:tcPr>
                <w:tcW w:w="1259" w:type="dxa"/>
                <w:tcBorders>
                  <w:top w:val="single" w:sz="4" w:space="0" w:color="auto"/>
                  <w:left w:val="single" w:sz="4" w:space="0" w:color="auto"/>
                  <w:bottom w:val="single" w:sz="4" w:space="0" w:color="auto"/>
                  <w:right w:val="single" w:sz="4" w:space="0" w:color="auto"/>
                </w:tcBorders>
              </w:tcPr>
              <w:p w:rsidR="00C070F5" w:rsidRPr="00AD08D7" w:rsidRDefault="00C070F5" w:rsidP="00C070F5">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C070F5" w:rsidRPr="00C90D5C" w:rsidRDefault="00C070F5" w:rsidP="00C070F5">
                <w:pPr>
                  <w:jc w:val="center"/>
                  <w:rPr>
                    <w:rFonts w:ascii="Times New Roman" w:hAnsi="Times New Roman" w:cs="Times New Roman"/>
                  </w:rPr>
                </w:pPr>
                <w:r w:rsidRPr="00C90D5C">
                  <w:rPr>
                    <w:rFonts w:ascii="Times New Roman" w:hAnsi="Times New Roman" w:cs="Times New Roman"/>
                  </w:rPr>
                  <w:t>1</w:t>
                </w:r>
              </w:p>
            </w:tc>
          </w:tr>
          <w:tr w:rsidR="00C070F5"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C070F5" w:rsidRPr="00C90D5C" w:rsidRDefault="00C070F5"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C070F5" w:rsidRPr="00C90D5C"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C070F5" w:rsidRPr="00C90D5C">
                  <w:rPr>
                    <w:rFonts w:ascii="Times New Roman" w:hAnsi="Times New Roman" w:cs="Times New Roman"/>
                  </w:rPr>
                  <w:t>Счетчики газа (поверка на нашем оборудовании),</w:t>
                </w:r>
                <w:r w:rsidR="00C070F5" w:rsidRPr="00C90D5C">
                  <w:rPr>
                    <w:rFonts w:ascii="Times New Roman" w:hAnsi="Times New Roman" w:cs="Times New Roman"/>
                    <w:lang w:val="en-US"/>
                  </w:rPr>
                  <w:t>G</w:t>
                </w:r>
                <w:r w:rsidR="00C070F5" w:rsidRPr="00C90D5C">
                  <w:rPr>
                    <w:rFonts w:ascii="Times New Roman" w:hAnsi="Times New Roman" w:cs="Times New Roman"/>
                  </w:rPr>
                  <w:t>1,6-</w:t>
                </w:r>
                <w:r w:rsidR="00C070F5" w:rsidRPr="00C90D5C">
                  <w:rPr>
                    <w:rFonts w:ascii="Times New Roman" w:hAnsi="Times New Roman" w:cs="Times New Roman"/>
                    <w:lang w:val="en-US"/>
                  </w:rPr>
                  <w:t>G</w:t>
                </w:r>
                <w:r w:rsidR="00C070F5" w:rsidRPr="00C90D5C">
                  <w:rPr>
                    <w:rFonts w:ascii="Times New Roman" w:hAnsi="Times New Roman" w:cs="Times New Roman"/>
                  </w:rPr>
                  <w:t>16</w:t>
                </w:r>
              </w:p>
            </w:tc>
            <w:tc>
              <w:tcPr>
                <w:tcW w:w="1259" w:type="dxa"/>
                <w:tcBorders>
                  <w:top w:val="single" w:sz="4" w:space="0" w:color="auto"/>
                  <w:left w:val="single" w:sz="4" w:space="0" w:color="auto"/>
                  <w:bottom w:val="single" w:sz="4" w:space="0" w:color="auto"/>
                  <w:right w:val="single" w:sz="4" w:space="0" w:color="auto"/>
                </w:tcBorders>
              </w:tcPr>
              <w:p w:rsidR="00C070F5" w:rsidRPr="00AD08D7" w:rsidRDefault="00C070F5" w:rsidP="00C070F5">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C070F5" w:rsidRPr="00C90D5C" w:rsidRDefault="004F2044" w:rsidP="00C070F5">
                <w:pPr>
                  <w:jc w:val="center"/>
                  <w:rPr>
                    <w:rFonts w:ascii="Times New Roman" w:hAnsi="Times New Roman" w:cs="Times New Roman"/>
                  </w:rPr>
                </w:pPr>
                <w:r>
                  <w:rPr>
                    <w:rFonts w:ascii="Times New Roman" w:hAnsi="Times New Roman" w:cs="Times New Roman"/>
                  </w:rPr>
                  <w:t>1000</w:t>
                </w:r>
                <w:bookmarkStart w:id="0" w:name="_GoBack"/>
                <w:bookmarkEnd w:id="0"/>
              </w:p>
            </w:tc>
          </w:tr>
          <w:tr w:rsidR="00C070F5"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C070F5" w:rsidRPr="00C90D5C" w:rsidRDefault="00C070F5" w:rsidP="00353CC2">
                <w:pPr>
                  <w:keepNext/>
                  <w:numPr>
                    <w:ilvl w:val="0"/>
                    <w:numId w:val="5"/>
                  </w:numPr>
                  <w:tabs>
                    <w:tab w:val="num" w:pos="425"/>
                  </w:tabs>
                  <w:spacing w:after="0" w:line="240" w:lineRule="auto"/>
                  <w:jc w:val="center"/>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C070F5" w:rsidRPr="00C90D5C" w:rsidRDefault="00B151EE" w:rsidP="00B151EE">
                <w:pPr>
                  <w:rPr>
                    <w:rFonts w:ascii="Times New Roman" w:hAnsi="Times New Roman" w:cs="Times New Roman"/>
                  </w:rPr>
                </w:pPr>
                <w:r w:rsidRPr="00913C6A">
                  <w:rPr>
                    <w:rFonts w:ascii="Times New Roman" w:hAnsi="Times New Roman" w:cs="Times New Roman"/>
                  </w:rPr>
                  <w:t>Поверка следующих средств измерений:</w:t>
                </w:r>
                <w:r>
                  <w:rPr>
                    <w:rFonts w:ascii="Times New Roman" w:hAnsi="Times New Roman" w:cs="Times New Roman"/>
                  </w:rPr>
                  <w:t xml:space="preserve"> </w:t>
                </w:r>
                <w:r w:rsidR="00C070F5" w:rsidRPr="00C90D5C">
                  <w:rPr>
                    <w:rFonts w:ascii="Times New Roman" w:hAnsi="Times New Roman" w:cs="Times New Roman"/>
                  </w:rPr>
                  <w:t>Счетчики газа (поверка на нашем оборудовании),</w:t>
                </w:r>
                <w:r w:rsidR="00C070F5" w:rsidRPr="00C90D5C">
                  <w:rPr>
                    <w:rFonts w:ascii="Times New Roman" w:hAnsi="Times New Roman" w:cs="Times New Roman"/>
                    <w:lang w:val="en-US"/>
                  </w:rPr>
                  <w:t>G</w:t>
                </w:r>
                <w:r w:rsidR="00C070F5" w:rsidRPr="00C90D5C">
                  <w:rPr>
                    <w:rFonts w:ascii="Times New Roman" w:hAnsi="Times New Roman" w:cs="Times New Roman"/>
                  </w:rPr>
                  <w:t>16-</w:t>
                </w:r>
                <w:r w:rsidR="00C070F5" w:rsidRPr="00C90D5C">
                  <w:rPr>
                    <w:rFonts w:ascii="Times New Roman" w:hAnsi="Times New Roman" w:cs="Times New Roman"/>
                    <w:lang w:val="en-US"/>
                  </w:rPr>
                  <w:t>G</w:t>
                </w:r>
                <w:r w:rsidR="00C070F5" w:rsidRPr="00C90D5C">
                  <w:rPr>
                    <w:rFonts w:ascii="Times New Roman" w:hAnsi="Times New Roman" w:cs="Times New Roman"/>
                  </w:rPr>
                  <w:t>25</w:t>
                </w:r>
              </w:p>
            </w:tc>
            <w:tc>
              <w:tcPr>
                <w:tcW w:w="1259" w:type="dxa"/>
                <w:tcBorders>
                  <w:top w:val="single" w:sz="4" w:space="0" w:color="auto"/>
                  <w:left w:val="single" w:sz="4" w:space="0" w:color="auto"/>
                  <w:bottom w:val="single" w:sz="4" w:space="0" w:color="auto"/>
                  <w:right w:val="single" w:sz="4" w:space="0" w:color="auto"/>
                </w:tcBorders>
              </w:tcPr>
              <w:p w:rsidR="00C070F5" w:rsidRPr="00AD08D7" w:rsidRDefault="00C070F5" w:rsidP="00C070F5">
                <w:pPr>
                  <w:spacing w:after="0" w:line="240" w:lineRule="auto"/>
                  <w:jc w:val="center"/>
                  <w:rPr>
                    <w:rFonts w:ascii="Times New Roman" w:hAnsi="Times New Roman" w:cs="Times New Roman"/>
                    <w:spacing w:val="10"/>
                  </w:rPr>
                </w:pPr>
                <w:r w:rsidRPr="00AD08D7">
                  <w:rPr>
                    <w:rFonts w:ascii="Times New Roman" w:hAnsi="Times New Roman" w:cs="Times New Roman"/>
                    <w:spacing w:val="10"/>
                  </w:rPr>
                  <w:t>Шт.</w:t>
                </w:r>
              </w:p>
            </w:tc>
            <w:tc>
              <w:tcPr>
                <w:tcW w:w="1702" w:type="dxa"/>
                <w:tcBorders>
                  <w:top w:val="single" w:sz="4" w:space="0" w:color="auto"/>
                  <w:left w:val="single" w:sz="4" w:space="0" w:color="auto"/>
                  <w:bottom w:val="single" w:sz="4" w:space="0" w:color="auto"/>
                  <w:right w:val="single" w:sz="4" w:space="0" w:color="auto"/>
                </w:tcBorders>
              </w:tcPr>
              <w:p w:rsidR="00C070F5" w:rsidRPr="00C90D5C" w:rsidRDefault="00C070F5" w:rsidP="00C070F5">
                <w:pPr>
                  <w:jc w:val="center"/>
                  <w:rPr>
                    <w:rFonts w:ascii="Times New Roman" w:hAnsi="Times New Roman" w:cs="Times New Roman"/>
                  </w:rPr>
                </w:pPr>
                <w:r w:rsidRPr="00C90D5C">
                  <w:rPr>
                    <w:rFonts w:ascii="Times New Roman" w:hAnsi="Times New Roman" w:cs="Times New Roman"/>
                  </w:rPr>
                  <w:t>10</w:t>
                </w:r>
              </w:p>
            </w:tc>
          </w:tr>
          <w:tr w:rsidR="00C070F5" w:rsidRPr="007E7C9E" w:rsidTr="00353CC2">
            <w:trPr>
              <w:trHeight w:val="412"/>
              <w:jc w:val="center"/>
            </w:trPr>
            <w:tc>
              <w:tcPr>
                <w:tcW w:w="994" w:type="dxa"/>
                <w:tcBorders>
                  <w:top w:val="single" w:sz="4" w:space="0" w:color="auto"/>
                  <w:left w:val="single" w:sz="4" w:space="0" w:color="auto"/>
                  <w:bottom w:val="single" w:sz="4" w:space="0" w:color="auto"/>
                  <w:right w:val="single" w:sz="4" w:space="0" w:color="auto"/>
                </w:tcBorders>
              </w:tcPr>
              <w:p w:rsidR="00C070F5" w:rsidRPr="00C90D5C" w:rsidRDefault="00C070F5" w:rsidP="00C070F5">
                <w:pPr>
                  <w:keepNext/>
                  <w:tabs>
                    <w:tab w:val="num" w:pos="425"/>
                  </w:tabs>
                  <w:spacing w:after="0" w:line="240" w:lineRule="auto"/>
                  <w:outlineLvl w:val="0"/>
                  <w:rPr>
                    <w:rFonts w:ascii="Times New Roman" w:eastAsia="Times New Roman" w:hAnsi="Times New Roman" w:cs="Times New Roman"/>
                    <w:color w:val="808080"/>
                    <w:spacing w:val="10"/>
                  </w:rPr>
                </w:pPr>
              </w:p>
            </w:tc>
            <w:tc>
              <w:tcPr>
                <w:tcW w:w="6574" w:type="dxa"/>
                <w:tcBorders>
                  <w:top w:val="single" w:sz="4" w:space="0" w:color="auto"/>
                  <w:left w:val="single" w:sz="4" w:space="0" w:color="auto"/>
                  <w:bottom w:val="single" w:sz="4" w:space="0" w:color="auto"/>
                  <w:right w:val="single" w:sz="4" w:space="0" w:color="auto"/>
                </w:tcBorders>
              </w:tcPr>
              <w:p w:rsidR="00C070F5" w:rsidRPr="00C90D5C" w:rsidRDefault="00C070F5" w:rsidP="00353CC2">
                <w:pPr>
                  <w:jc w:val="center"/>
                  <w:rPr>
                    <w:rFonts w:ascii="Times New Roman" w:hAnsi="Times New Roman" w:cs="Times New Roman"/>
                  </w:rPr>
                </w:pPr>
              </w:p>
            </w:tc>
            <w:tc>
              <w:tcPr>
                <w:tcW w:w="1259" w:type="dxa"/>
                <w:tcBorders>
                  <w:top w:val="single" w:sz="4" w:space="0" w:color="auto"/>
                  <w:left w:val="single" w:sz="4" w:space="0" w:color="auto"/>
                  <w:bottom w:val="single" w:sz="4" w:space="0" w:color="auto"/>
                  <w:right w:val="single" w:sz="4" w:space="0" w:color="auto"/>
                </w:tcBorders>
              </w:tcPr>
              <w:p w:rsidR="00C070F5" w:rsidRPr="00AD08D7" w:rsidRDefault="00C070F5" w:rsidP="00353CC2">
                <w:pPr>
                  <w:spacing w:after="0" w:line="240" w:lineRule="auto"/>
                  <w:jc w:val="center"/>
                  <w:rPr>
                    <w:rFonts w:ascii="Times New Roman" w:hAnsi="Times New Roman" w:cs="Times New Roman"/>
                    <w:spacing w:val="10"/>
                  </w:rPr>
                </w:pPr>
              </w:p>
            </w:tc>
            <w:tc>
              <w:tcPr>
                <w:tcW w:w="1702" w:type="dxa"/>
                <w:tcBorders>
                  <w:top w:val="single" w:sz="4" w:space="0" w:color="auto"/>
                  <w:left w:val="single" w:sz="4" w:space="0" w:color="auto"/>
                  <w:bottom w:val="single" w:sz="4" w:space="0" w:color="auto"/>
                  <w:right w:val="single" w:sz="4" w:space="0" w:color="auto"/>
                </w:tcBorders>
              </w:tcPr>
              <w:p w:rsidR="00C070F5" w:rsidRPr="00C90D5C" w:rsidRDefault="00C070F5" w:rsidP="00353CC2">
                <w:pPr>
                  <w:jc w:val="center"/>
                  <w:rPr>
                    <w:rFonts w:ascii="Times New Roman" w:hAnsi="Times New Roman" w:cs="Times New Roman"/>
                  </w:rPr>
                </w:pPr>
              </w:p>
            </w:tc>
          </w:tr>
        </w:tbl>
        <w:p w:rsidR="00B14BFB" w:rsidRDefault="004F2044"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174588338"/>
            <w:placeholder>
              <w:docPart w:val="B7BBA0A050C64534941552A0BD0A5F47"/>
            </w:placeholder>
          </w:sdtPr>
          <w:sdtEndPr/>
          <w:sdtContent>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Услуги должны быть оказаны в объеме, определенном в Правилах по метрологии ПР 50.2.006-94</w:t>
              </w:r>
            </w:p>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«ГСИ. Порядок проведения поверки средств измерений». По результатам поверки предоставляется</w:t>
              </w:r>
            </w:p>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Свидетельство о поверке государственного образца или извещение о непригодности.</w:t>
              </w:r>
            </w:p>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Система менеджмента качества работ в области обеспечения единства измерений должна</w:t>
              </w:r>
            </w:p>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соответствовать   ГОСТ  Р  ИСО/МЭК   17025-2006   (Международному  стандарту  ИСО/МЭК</w:t>
              </w:r>
            </w:p>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17025:2005).</w:t>
              </w:r>
            </w:p>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Иные характеристики услуг и требования к их оказанию указаны в Проекте договора</w:t>
              </w:r>
            </w:p>
          </w:sdtContent>
        </w:sdt>
        <w:p w:rsidR="00333670" w:rsidRPr="00581071" w:rsidRDefault="004F2044" w:rsidP="00E62243">
          <w:pPr>
            <w:spacing w:after="0" w:line="240" w:lineRule="auto"/>
            <w:jc w:val="both"/>
            <w:rPr>
              <w:rFonts w:ascii="Times New Roman" w:hAnsi="Times New Roman" w:cs="Times New Roman"/>
              <w:b/>
            </w:rPr>
          </w:pPr>
        </w:p>
      </w:sdtContent>
    </w:sdt>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1500651050"/>
            <w:placeholder>
              <w:docPart w:val="E8AE59BB2C504041B7B920966228A6DA"/>
            </w:placeholder>
          </w:sdtPr>
          <w:sdtEndPr/>
          <w:sdtContent>
            <w:sdt>
              <w:sdtPr>
                <w:rPr>
                  <w:rFonts w:ascii="Times New Roman" w:hAnsi="Times New Roman" w:cs="Times New Roman"/>
                  <w:bCs/>
                </w:rPr>
                <w:id w:val="11724231"/>
                <w:placeholder>
                  <w:docPart w:val="3EA618E51D754B4CAAFB9C192042AB21"/>
                </w:placeholder>
              </w:sdtPr>
              <w:sdtEndPr/>
              <w:sdtContent>
                <w:sdt>
                  <w:sdtPr>
                    <w:rPr>
                      <w:rFonts w:ascii="Times New Roman" w:hAnsi="Times New Roman" w:cs="Times New Roman"/>
                      <w:bCs/>
                    </w:rPr>
                    <w:id w:val="-1645342050"/>
                    <w:placeholder>
                      <w:docPart w:val="CC25C88A99B54FA2813772D077F1CBD0"/>
                    </w:placeholder>
                  </w:sdtPr>
                  <w:sdtEndPr/>
                  <w:sdtContent>
                    <w:p w:rsidR="005735FD" w:rsidRPr="00B07F89" w:rsidRDefault="0078620C" w:rsidP="005735FD">
                      <w:pPr>
                        <w:spacing w:after="0" w:line="240" w:lineRule="auto"/>
                        <w:jc w:val="both"/>
                        <w:rPr>
                          <w:rFonts w:ascii="Times New Roman" w:hAnsi="Times New Roman" w:cs="Times New Roman"/>
                          <w:bCs/>
                        </w:rPr>
                      </w:pPr>
                      <w:r>
                        <w:rPr>
                          <w:rFonts w:ascii="Times New Roman" w:hAnsi="Times New Roman" w:cs="Times New Roman"/>
                          <w:bCs/>
                        </w:rPr>
                        <w:t xml:space="preserve">- </w:t>
                      </w:r>
                      <w:r w:rsidR="005735FD" w:rsidRPr="00B07F89">
                        <w:rPr>
                          <w:rFonts w:ascii="Times New Roman" w:hAnsi="Times New Roman" w:cs="Times New Roman"/>
                          <w:bCs/>
                        </w:rPr>
                        <w:t>Гражданский кодекс РФ;</w:t>
                      </w:r>
                    </w:p>
                    <w:p w:rsidR="005735FD" w:rsidRPr="00B07F89" w:rsidRDefault="005735FD" w:rsidP="005735FD">
                      <w:pPr>
                        <w:numPr>
                          <w:ilvl w:val="0"/>
                          <w:numId w:val="6"/>
                        </w:numPr>
                        <w:spacing w:after="0" w:line="240" w:lineRule="auto"/>
                        <w:jc w:val="both"/>
                        <w:rPr>
                          <w:rFonts w:ascii="Times New Roman" w:hAnsi="Times New Roman" w:cs="Times New Roman"/>
                          <w:bCs/>
                        </w:rPr>
                      </w:pPr>
                      <w:r w:rsidRPr="00B07F89">
                        <w:rPr>
                          <w:rFonts w:ascii="Times New Roman" w:hAnsi="Times New Roman" w:cs="Times New Roman"/>
                          <w:bCs/>
                        </w:rPr>
                        <w:t>Федеральный закон от 18.07.2011 №223-ФЗ «О закупках товаров, работ, услуг отдельными видами юридических лиц»;</w:t>
                      </w:r>
                    </w:p>
                    <w:p w:rsidR="005735FD" w:rsidRPr="00B07F89" w:rsidRDefault="005735FD" w:rsidP="005735FD">
                      <w:pPr>
                        <w:numPr>
                          <w:ilvl w:val="0"/>
                          <w:numId w:val="6"/>
                        </w:numPr>
                        <w:spacing w:after="0" w:line="240" w:lineRule="auto"/>
                        <w:jc w:val="both"/>
                        <w:rPr>
                          <w:rFonts w:ascii="Times New Roman" w:hAnsi="Times New Roman" w:cs="Times New Roman"/>
                          <w:bCs/>
                        </w:rPr>
                      </w:pPr>
                      <w:r w:rsidRPr="00B07F89">
                        <w:rPr>
                          <w:rFonts w:ascii="Times New Roman" w:hAnsi="Times New Roman" w:cs="Times New Roman"/>
                          <w:bCs/>
                        </w:rPr>
                        <w:t>Положение о закупках товаров, работ, услуг ОАО «Газпром газораспределение Оренбург»;</w:t>
                      </w:r>
                    </w:p>
                    <w:p w:rsidR="005735FD" w:rsidRPr="00B07F89" w:rsidRDefault="005735FD" w:rsidP="005735FD">
                      <w:pPr>
                        <w:numPr>
                          <w:ilvl w:val="0"/>
                          <w:numId w:val="6"/>
                        </w:numPr>
                        <w:spacing w:after="0" w:line="240" w:lineRule="auto"/>
                        <w:jc w:val="both"/>
                        <w:rPr>
                          <w:rFonts w:ascii="Times New Roman" w:hAnsi="Times New Roman" w:cs="Times New Roman"/>
                          <w:bCs/>
                        </w:rPr>
                      </w:pPr>
                      <w:r w:rsidRPr="00B07F89">
                        <w:rPr>
                          <w:rFonts w:ascii="Times New Roman" w:hAnsi="Times New Roman" w:cs="Times New Roman"/>
                          <w:bCs/>
                        </w:rPr>
                        <w:t>Федеральный закон от 27.12.2002 № 184-ФЗ «О техническом регулировании»;</w:t>
                      </w:r>
                    </w:p>
                    <w:p w:rsidR="005735FD" w:rsidRPr="00B07F89" w:rsidRDefault="005735FD" w:rsidP="005735FD">
                      <w:pPr>
                        <w:numPr>
                          <w:ilvl w:val="0"/>
                          <w:numId w:val="6"/>
                        </w:numPr>
                        <w:spacing w:after="0" w:line="240" w:lineRule="auto"/>
                        <w:jc w:val="both"/>
                        <w:rPr>
                          <w:rFonts w:ascii="Times New Roman" w:hAnsi="Times New Roman" w:cs="Times New Roman"/>
                          <w:bCs/>
                        </w:rPr>
                      </w:pPr>
                      <w:r w:rsidRPr="00B07F89">
                        <w:rPr>
                          <w:rFonts w:ascii="Times New Roman" w:hAnsi="Times New Roman" w:cs="Times New Roman"/>
                          <w:bCs/>
                        </w:rPr>
                        <w:t>Федеральный закон от 26.06.200</w:t>
                      </w:r>
                      <w:r>
                        <w:rPr>
                          <w:rFonts w:ascii="Times New Roman" w:hAnsi="Times New Roman" w:cs="Times New Roman"/>
                          <w:bCs/>
                        </w:rPr>
                        <w:t>8</w:t>
                      </w:r>
                      <w:r w:rsidRPr="00B07F89">
                        <w:rPr>
                          <w:rFonts w:ascii="Times New Roman" w:hAnsi="Times New Roman" w:cs="Times New Roman"/>
                          <w:bCs/>
                        </w:rPr>
                        <w:t xml:space="preserve"> №102-ФЗ «Об обеспечении единства измерений»;</w:t>
                      </w:r>
                    </w:p>
                    <w:p w:rsidR="005735FD" w:rsidRPr="00B07F89" w:rsidRDefault="005735FD" w:rsidP="005735FD">
                      <w:pPr>
                        <w:numPr>
                          <w:ilvl w:val="0"/>
                          <w:numId w:val="6"/>
                        </w:numPr>
                        <w:spacing w:after="0" w:line="240" w:lineRule="auto"/>
                        <w:jc w:val="both"/>
                        <w:rPr>
                          <w:rFonts w:ascii="Times New Roman" w:hAnsi="Times New Roman" w:cs="Times New Roman"/>
                          <w:bCs/>
                        </w:rPr>
                      </w:pPr>
                      <w:r w:rsidRPr="00B07F89">
                        <w:rPr>
                          <w:rFonts w:ascii="Times New Roman" w:hAnsi="Times New Roman" w:cs="Times New Roman"/>
                          <w:bCs/>
                        </w:rPr>
                        <w:lastRenderedPageBreak/>
                        <w:t>Правила по метрологии ПР 50.2.006-94 «ГСИ. Порядок проведения поверки средств измерений»;</w:t>
                      </w:r>
                    </w:p>
                    <w:p w:rsidR="005735FD" w:rsidRPr="00FF782B" w:rsidRDefault="005735FD" w:rsidP="005735FD">
                      <w:pPr>
                        <w:numPr>
                          <w:ilvl w:val="0"/>
                          <w:numId w:val="6"/>
                        </w:numPr>
                        <w:spacing w:after="0" w:line="240" w:lineRule="auto"/>
                        <w:jc w:val="both"/>
                        <w:rPr>
                          <w:rFonts w:ascii="Times New Roman" w:hAnsi="Times New Roman" w:cs="Times New Roman"/>
                          <w:bCs/>
                        </w:rPr>
                      </w:pPr>
                      <w:r>
                        <w:rPr>
                          <w:rFonts w:ascii="Times New Roman" w:hAnsi="Times New Roman" w:cs="Times New Roman"/>
                          <w:bCs/>
                        </w:rPr>
                        <w:t>П</w:t>
                      </w:r>
                      <w:r w:rsidRPr="00FF782B">
                        <w:rPr>
                          <w:rFonts w:ascii="Times New Roman" w:hAnsi="Times New Roman" w:cs="Times New Roman"/>
                          <w:bCs/>
                        </w:rPr>
                        <w:t>риказ минпромторга россии от 02.07.2015 № 1815"об утверждении порядка проведения поверки средств измерений, требования к знаку поверки и содержанию свидетельства о поверке"</w:t>
                      </w:r>
                    </w:p>
                    <w:p w:rsidR="00847277" w:rsidRPr="00FF782B" w:rsidRDefault="00847277" w:rsidP="00847277">
                      <w:pPr>
                        <w:numPr>
                          <w:ilvl w:val="0"/>
                          <w:numId w:val="6"/>
                        </w:numPr>
                        <w:spacing w:after="0" w:line="240" w:lineRule="auto"/>
                        <w:jc w:val="both"/>
                        <w:rPr>
                          <w:rFonts w:ascii="Times New Roman" w:hAnsi="Times New Roman" w:cs="Times New Roman"/>
                          <w:bCs/>
                        </w:rPr>
                      </w:pPr>
                      <w:r>
                        <w:rPr>
                          <w:rFonts w:ascii="Times New Roman" w:hAnsi="Times New Roman" w:cs="Times New Roman"/>
                          <w:bCs/>
                        </w:rPr>
                        <w:t>ГОСТ</w:t>
                      </w:r>
                      <w:r w:rsidRPr="00FF782B">
                        <w:rPr>
                          <w:rFonts w:ascii="Times New Roman" w:hAnsi="Times New Roman" w:cs="Times New Roman"/>
                          <w:bCs/>
                        </w:rPr>
                        <w:t xml:space="preserve"> </w:t>
                      </w:r>
                      <w:r>
                        <w:rPr>
                          <w:rFonts w:ascii="Times New Roman" w:hAnsi="Times New Roman" w:cs="Times New Roman"/>
                          <w:bCs/>
                        </w:rPr>
                        <w:t>Р</w:t>
                      </w:r>
                      <w:r w:rsidRPr="00FF782B">
                        <w:rPr>
                          <w:rFonts w:ascii="Times New Roman" w:hAnsi="Times New Roman" w:cs="Times New Roman"/>
                          <w:bCs/>
                        </w:rPr>
                        <w:t xml:space="preserve"> </w:t>
                      </w:r>
                      <w:r>
                        <w:rPr>
                          <w:rFonts w:ascii="Times New Roman" w:hAnsi="Times New Roman" w:cs="Times New Roman"/>
                          <w:bCs/>
                        </w:rPr>
                        <w:t>ИСО</w:t>
                      </w:r>
                      <w:r w:rsidRPr="00FF782B">
                        <w:rPr>
                          <w:rFonts w:ascii="Times New Roman" w:hAnsi="Times New Roman" w:cs="Times New Roman"/>
                          <w:bCs/>
                        </w:rPr>
                        <w:t>/</w:t>
                      </w:r>
                      <w:r>
                        <w:rPr>
                          <w:rFonts w:ascii="Times New Roman" w:hAnsi="Times New Roman" w:cs="Times New Roman"/>
                          <w:bCs/>
                        </w:rPr>
                        <w:t>МЭК</w:t>
                      </w:r>
                      <w:r w:rsidRPr="00FF782B">
                        <w:rPr>
                          <w:rFonts w:ascii="Times New Roman" w:hAnsi="Times New Roman" w:cs="Times New Roman"/>
                          <w:bCs/>
                        </w:rPr>
                        <w:t xml:space="preserve"> 17025-2006 (международный стандарт исо/мэк 17025:2005).</w:t>
                      </w:r>
                    </w:p>
                    <w:p w:rsidR="005735FD" w:rsidRDefault="004F2044" w:rsidP="005735FD">
                      <w:pPr>
                        <w:spacing w:after="0" w:line="240" w:lineRule="auto"/>
                        <w:jc w:val="both"/>
                        <w:rPr>
                          <w:rFonts w:ascii="Times New Roman" w:hAnsi="Times New Roman" w:cs="Times New Roman"/>
                          <w:bCs/>
                        </w:rPr>
                      </w:pPr>
                    </w:p>
                  </w:sdtContent>
                </w:sdt>
                <w:p w:rsidR="00B07F89" w:rsidRPr="00B07F89" w:rsidRDefault="004F2044" w:rsidP="005735FD">
                  <w:pPr>
                    <w:spacing w:after="0" w:line="240" w:lineRule="auto"/>
                    <w:jc w:val="both"/>
                    <w:rPr>
                      <w:rFonts w:ascii="Times New Roman" w:hAnsi="Times New Roman" w:cs="Times New Roman"/>
                      <w:bCs/>
                    </w:rPr>
                  </w:pPr>
                </w:p>
              </w:sdtContent>
            </w:sdt>
          </w:sdtContent>
        </w:sdt>
        <w:p w:rsidR="00BE6EE5" w:rsidRPr="00382EC4" w:rsidRDefault="004F2044" w:rsidP="00E62243">
          <w:pPr>
            <w:spacing w:after="0" w:line="240" w:lineRule="auto"/>
            <w:jc w:val="both"/>
            <w:rPr>
              <w:rFonts w:ascii="Times New Roman" w:hAnsi="Times New Roman" w:cs="Times New Roman"/>
              <w:b/>
            </w:rPr>
          </w:pPr>
        </w:p>
      </w:sdtContent>
    </w:sdt>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681556307"/>
            <w:placeholder>
              <w:docPart w:val="88E1E60C64E0485083900DD6F1199B16"/>
            </w:placeholder>
          </w:sdtPr>
          <w:sdtEndPr/>
          <w:sdtContent>
            <w:sdt>
              <w:sdtPr>
                <w:rPr>
                  <w:rFonts w:ascii="Times New Roman" w:hAnsi="Times New Roman" w:cs="Times New Roman"/>
                  <w:bCs/>
                </w:rPr>
                <w:id w:val="11724237"/>
                <w:placeholder>
                  <w:docPart w:val="6C752BC782A84C0095B85A4FF8A8369F"/>
                </w:placeholder>
              </w:sdtPr>
              <w:sdtEndPr/>
              <w:sdtContent>
                <w:sdt>
                  <w:sdtPr>
                    <w:rPr>
                      <w:rFonts w:ascii="Times New Roman" w:hAnsi="Times New Roman" w:cs="Times New Roman"/>
                      <w:bCs/>
                    </w:rPr>
                    <w:id w:val="911049642"/>
                    <w:placeholder>
                      <w:docPart w:val="BF880BE73FFC464591D523C0B4EB1F3E"/>
                    </w:placeholder>
                  </w:sdtPr>
                  <w:sdtEndPr/>
                  <w:sdtContent>
                    <w:sdt>
                      <w:sdtPr>
                        <w:rPr>
                          <w:rFonts w:ascii="Times New Roman" w:hAnsi="Times New Roman" w:cs="Times New Roman"/>
                          <w:bCs/>
                        </w:rPr>
                        <w:id w:val="1422757117"/>
                        <w:placeholder>
                          <w:docPart w:val="B70B8B48612A41C7874030C1F5690EA0"/>
                        </w:placeholder>
                      </w:sdtPr>
                      <w:sdtEndPr/>
                      <w:sdtContent>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АО «Газпром газораспределение Оренбург»</w:t>
                          </w:r>
                        </w:p>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Место нахождения и почтовый адрес: 460000, г.Оренбург, ул. Краснознамённая, 39.</w:t>
                          </w:r>
                        </w:p>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Телефон: +7(3532)341-202; Факс: +7(3532)341-313</w:t>
                          </w:r>
                        </w:p>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Адрес электронной почты: </w:t>
                          </w:r>
                          <w:hyperlink r:id="rId8" w:history="1">
                            <w:r w:rsidRPr="00B07F89">
                              <w:rPr>
                                <w:rStyle w:val="aa"/>
                                <w:rFonts w:ascii="Times New Roman" w:hAnsi="Times New Roman" w:cs="Times New Roman"/>
                                <w:bCs/>
                                <w:lang w:val="en-US"/>
                              </w:rPr>
                              <w:t>oren</w:t>
                            </w:r>
                            <w:r w:rsidRPr="00B07F89">
                              <w:rPr>
                                <w:rStyle w:val="aa"/>
                                <w:rFonts w:ascii="Times New Roman" w:hAnsi="Times New Roman" w:cs="Times New Roman"/>
                                <w:bCs/>
                              </w:rPr>
                              <w:t>@</w:t>
                            </w:r>
                            <w:r w:rsidRPr="00B07F89">
                              <w:rPr>
                                <w:rStyle w:val="aa"/>
                                <w:rFonts w:ascii="Times New Roman" w:hAnsi="Times New Roman" w:cs="Times New Roman"/>
                                <w:bCs/>
                                <w:lang w:val="en-US"/>
                              </w:rPr>
                              <w:t>oblgaz</w:t>
                            </w:r>
                            <w:r w:rsidRPr="00B07F89">
                              <w:rPr>
                                <w:rStyle w:val="aa"/>
                                <w:rFonts w:ascii="Times New Roman" w:hAnsi="Times New Roman" w:cs="Times New Roman"/>
                                <w:bCs/>
                              </w:rPr>
                              <w:t>56.</w:t>
                            </w:r>
                            <w:r w:rsidRPr="00B07F89">
                              <w:rPr>
                                <w:rStyle w:val="aa"/>
                                <w:rFonts w:ascii="Times New Roman" w:hAnsi="Times New Roman" w:cs="Times New Roman"/>
                                <w:bCs/>
                                <w:lang w:val="en-US"/>
                              </w:rPr>
                              <w:t>ru</w:t>
                            </w:r>
                          </w:hyperlink>
                        </w:p>
                        <w:p w:rsidR="00B07F89" w:rsidRPr="00B07F89" w:rsidRDefault="00B07F89" w:rsidP="00B07F89">
                          <w:pPr>
                            <w:spacing w:after="0" w:line="240" w:lineRule="auto"/>
                            <w:jc w:val="both"/>
                            <w:rPr>
                              <w:rFonts w:ascii="Times New Roman" w:hAnsi="Times New Roman" w:cs="Times New Roman"/>
                              <w:bCs/>
                            </w:rPr>
                          </w:pPr>
                          <w:r w:rsidRPr="00B07F89">
                            <w:rPr>
                              <w:rFonts w:ascii="Times New Roman" w:hAnsi="Times New Roman" w:cs="Times New Roman"/>
                              <w:bCs/>
                            </w:rPr>
                            <w:t>Контактное лицо: Попова Ксения Юрьевна тел.+7(3532)341-</w:t>
                          </w:r>
                          <w:r w:rsidR="00847277">
                            <w:rPr>
                              <w:rFonts w:ascii="Times New Roman" w:hAnsi="Times New Roman" w:cs="Times New Roman"/>
                              <w:bCs/>
                            </w:rPr>
                            <w:t>352</w:t>
                          </w:r>
                          <w:r w:rsidRPr="00B07F89">
                            <w:rPr>
                              <w:rFonts w:ascii="Times New Roman" w:hAnsi="Times New Roman" w:cs="Times New Roman"/>
                              <w:bCs/>
                            </w:rPr>
                            <w:t xml:space="preserve">, </w:t>
                          </w:r>
                        </w:p>
                        <w:p w:rsidR="00B07F89" w:rsidRPr="00B07F89" w:rsidRDefault="00B07F89" w:rsidP="00B07F89">
                          <w:pPr>
                            <w:spacing w:after="0" w:line="240" w:lineRule="auto"/>
                            <w:jc w:val="both"/>
                            <w:rPr>
                              <w:rFonts w:ascii="Times New Roman" w:hAnsi="Times New Roman" w:cs="Times New Roman"/>
                              <w:bCs/>
                              <w:lang w:val="en-US"/>
                            </w:rPr>
                          </w:pPr>
                          <w:r w:rsidRPr="00B07F89">
                            <w:rPr>
                              <w:rFonts w:ascii="Times New Roman" w:hAnsi="Times New Roman" w:cs="Times New Roman"/>
                              <w:bCs/>
                              <w:lang w:val="en-US"/>
                            </w:rPr>
                            <w:t xml:space="preserve">e-mail: </w:t>
                          </w:r>
                          <w:hyperlink r:id="rId9" w:history="1">
                            <w:r w:rsidRPr="00B07F89">
                              <w:rPr>
                                <w:rStyle w:val="aa"/>
                                <w:rFonts w:ascii="Times New Roman" w:hAnsi="Times New Roman" w:cs="Times New Roman"/>
                                <w:bCs/>
                                <w:lang w:val="en-US"/>
                              </w:rPr>
                              <w:t>o011107@oblgaz56.ru</w:t>
                            </w:r>
                          </w:hyperlink>
                        </w:p>
                      </w:sdtContent>
                    </w:sdt>
                  </w:sdtContent>
                </w:sdt>
              </w:sdtContent>
            </w:sdt>
          </w:sdtContent>
        </w:sdt>
        <w:p w:rsidR="00BE6EE5" w:rsidRPr="00382EC4" w:rsidRDefault="004F2044" w:rsidP="00E62243">
          <w:pPr>
            <w:spacing w:after="0" w:line="240" w:lineRule="auto"/>
            <w:jc w:val="both"/>
            <w:rPr>
              <w:rFonts w:ascii="Times New Roman" w:hAnsi="Times New Roman" w:cs="Times New Roman"/>
              <w:b/>
            </w:rPr>
          </w:pP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DD1F35" w:rsidRPr="00382EC4" w:rsidRDefault="00B151EE" w:rsidP="00E62243">
              <w:pPr>
                <w:spacing w:after="0" w:line="240" w:lineRule="auto"/>
                <w:jc w:val="both"/>
                <w:rPr>
                  <w:rFonts w:ascii="Times New Roman" w:hAnsi="Times New Roman" w:cs="Times New Roman"/>
                  <w:bCs/>
                </w:rPr>
              </w:pPr>
              <w:r>
                <w:rPr>
                  <w:rFonts w:ascii="Times New Roman" w:hAnsi="Times New Roman" w:cs="Times New Roman"/>
                  <w:bCs/>
                </w:rPr>
                <w:t>Отсутствуют</w:t>
              </w:r>
            </w:p>
            <w:p w:rsidR="00BE6EE5" w:rsidRDefault="004F2044" w:rsidP="00E62243">
              <w:pPr>
                <w:spacing w:after="0" w:line="240" w:lineRule="auto"/>
                <w:jc w:val="both"/>
                <w:rPr>
                  <w:rFonts w:ascii="Times New Roman" w:hAnsi="Times New Roman" w:cs="Times New Roman"/>
                  <w:bCs/>
                </w:rPr>
              </w:pPr>
            </w:p>
          </w:sdtContent>
        </w:sdt>
      </w:sdtContent>
    </w:sdt>
    <w:sectPr w:rsidR="00BE6EE5" w:rsidSect="00B70F7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C094E8"/>
    <w:lvl w:ilvl="0">
      <w:numFmt w:val="bullet"/>
      <w:lvlText w:val="*"/>
      <w:lvlJc w:val="left"/>
    </w:lvl>
  </w:abstractNum>
  <w:abstractNum w:abstractNumId="1">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4">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2"/>
  </w:num>
  <w:num w:numId="5">
    <w:abstractNumId w:val="1"/>
  </w:num>
  <w:num w:numId="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GUxW1ZL/SVmD/YGFisqIcXUolAA=" w:salt="nIPBoVYAL4OjMVze5566P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524"/>
    <w:rsid w:val="00010B48"/>
    <w:rsid w:val="0001171D"/>
    <w:rsid w:val="00045062"/>
    <w:rsid w:val="000600B4"/>
    <w:rsid w:val="00064D13"/>
    <w:rsid w:val="00072C90"/>
    <w:rsid w:val="000863C2"/>
    <w:rsid w:val="00093B84"/>
    <w:rsid w:val="00097963"/>
    <w:rsid w:val="000A3DE1"/>
    <w:rsid w:val="000A5113"/>
    <w:rsid w:val="000B20E0"/>
    <w:rsid w:val="000C3D12"/>
    <w:rsid w:val="000C40E9"/>
    <w:rsid w:val="000E32A4"/>
    <w:rsid w:val="000E42AB"/>
    <w:rsid w:val="000F4C71"/>
    <w:rsid w:val="00101B0D"/>
    <w:rsid w:val="001138AA"/>
    <w:rsid w:val="001202D9"/>
    <w:rsid w:val="00127087"/>
    <w:rsid w:val="001270E3"/>
    <w:rsid w:val="00130F30"/>
    <w:rsid w:val="00140BD7"/>
    <w:rsid w:val="00141D50"/>
    <w:rsid w:val="00154130"/>
    <w:rsid w:val="00155926"/>
    <w:rsid w:val="00167582"/>
    <w:rsid w:val="0017669F"/>
    <w:rsid w:val="001769A3"/>
    <w:rsid w:val="001A15E4"/>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D2BF2"/>
    <w:rsid w:val="002F05E2"/>
    <w:rsid w:val="003136D6"/>
    <w:rsid w:val="00317779"/>
    <w:rsid w:val="00323828"/>
    <w:rsid w:val="00333670"/>
    <w:rsid w:val="00353CC2"/>
    <w:rsid w:val="00382EC4"/>
    <w:rsid w:val="003C1DF3"/>
    <w:rsid w:val="003C1E9A"/>
    <w:rsid w:val="003F00CC"/>
    <w:rsid w:val="004239E2"/>
    <w:rsid w:val="00445332"/>
    <w:rsid w:val="00460FD0"/>
    <w:rsid w:val="00472EDD"/>
    <w:rsid w:val="00473833"/>
    <w:rsid w:val="00476B08"/>
    <w:rsid w:val="00486AD5"/>
    <w:rsid w:val="00493BA9"/>
    <w:rsid w:val="004C30DC"/>
    <w:rsid w:val="004D0DB8"/>
    <w:rsid w:val="004E7B46"/>
    <w:rsid w:val="004F2044"/>
    <w:rsid w:val="004F4D3D"/>
    <w:rsid w:val="005212A3"/>
    <w:rsid w:val="00524122"/>
    <w:rsid w:val="005257DA"/>
    <w:rsid w:val="00532C47"/>
    <w:rsid w:val="00533EE2"/>
    <w:rsid w:val="00535D72"/>
    <w:rsid w:val="00537E45"/>
    <w:rsid w:val="00552007"/>
    <w:rsid w:val="005735FD"/>
    <w:rsid w:val="005803F1"/>
    <w:rsid w:val="00581071"/>
    <w:rsid w:val="0058242C"/>
    <w:rsid w:val="00594CAD"/>
    <w:rsid w:val="005C4F34"/>
    <w:rsid w:val="005E21C9"/>
    <w:rsid w:val="005F5111"/>
    <w:rsid w:val="00601DD1"/>
    <w:rsid w:val="0060334F"/>
    <w:rsid w:val="006633A3"/>
    <w:rsid w:val="006B6A0B"/>
    <w:rsid w:val="006B6F4A"/>
    <w:rsid w:val="006C79EC"/>
    <w:rsid w:val="006D131C"/>
    <w:rsid w:val="006D1D83"/>
    <w:rsid w:val="006D5ABD"/>
    <w:rsid w:val="006F6F0C"/>
    <w:rsid w:val="00700A6C"/>
    <w:rsid w:val="0070487E"/>
    <w:rsid w:val="0071491E"/>
    <w:rsid w:val="00725F6D"/>
    <w:rsid w:val="00726CE7"/>
    <w:rsid w:val="00732995"/>
    <w:rsid w:val="00743504"/>
    <w:rsid w:val="00753B58"/>
    <w:rsid w:val="00757F7B"/>
    <w:rsid w:val="00771AB9"/>
    <w:rsid w:val="007802FF"/>
    <w:rsid w:val="0078620C"/>
    <w:rsid w:val="00790DB0"/>
    <w:rsid w:val="007928CC"/>
    <w:rsid w:val="00793FDA"/>
    <w:rsid w:val="00795135"/>
    <w:rsid w:val="007B73C0"/>
    <w:rsid w:val="007C6A26"/>
    <w:rsid w:val="007D4547"/>
    <w:rsid w:val="007D7450"/>
    <w:rsid w:val="007E7C9E"/>
    <w:rsid w:val="00800DCE"/>
    <w:rsid w:val="00816F0A"/>
    <w:rsid w:val="00830F0B"/>
    <w:rsid w:val="00831A44"/>
    <w:rsid w:val="00847277"/>
    <w:rsid w:val="008644FD"/>
    <w:rsid w:val="00871E8E"/>
    <w:rsid w:val="00884D48"/>
    <w:rsid w:val="00894288"/>
    <w:rsid w:val="008B5F89"/>
    <w:rsid w:val="008C4F8E"/>
    <w:rsid w:val="008C5674"/>
    <w:rsid w:val="008D0F18"/>
    <w:rsid w:val="008D0F97"/>
    <w:rsid w:val="008E26F8"/>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D2393"/>
    <w:rsid w:val="009F669F"/>
    <w:rsid w:val="00A04134"/>
    <w:rsid w:val="00A04FE5"/>
    <w:rsid w:val="00A0630B"/>
    <w:rsid w:val="00A0786E"/>
    <w:rsid w:val="00A301AA"/>
    <w:rsid w:val="00A36552"/>
    <w:rsid w:val="00A451D5"/>
    <w:rsid w:val="00A512E8"/>
    <w:rsid w:val="00A7734F"/>
    <w:rsid w:val="00A804DA"/>
    <w:rsid w:val="00A827FE"/>
    <w:rsid w:val="00AA14A2"/>
    <w:rsid w:val="00AB0982"/>
    <w:rsid w:val="00AC1E12"/>
    <w:rsid w:val="00AC49D3"/>
    <w:rsid w:val="00AD3E4B"/>
    <w:rsid w:val="00AE2B27"/>
    <w:rsid w:val="00B011BF"/>
    <w:rsid w:val="00B02282"/>
    <w:rsid w:val="00B07F89"/>
    <w:rsid w:val="00B14BFB"/>
    <w:rsid w:val="00B151EE"/>
    <w:rsid w:val="00B21869"/>
    <w:rsid w:val="00B23505"/>
    <w:rsid w:val="00B26C60"/>
    <w:rsid w:val="00B54A32"/>
    <w:rsid w:val="00B70F7C"/>
    <w:rsid w:val="00B71EC5"/>
    <w:rsid w:val="00B73146"/>
    <w:rsid w:val="00B74105"/>
    <w:rsid w:val="00B773BF"/>
    <w:rsid w:val="00B82CF4"/>
    <w:rsid w:val="00B84A50"/>
    <w:rsid w:val="00B853CD"/>
    <w:rsid w:val="00B9606F"/>
    <w:rsid w:val="00BC0E80"/>
    <w:rsid w:val="00BC5E1B"/>
    <w:rsid w:val="00BD208B"/>
    <w:rsid w:val="00BE6EE5"/>
    <w:rsid w:val="00C01E63"/>
    <w:rsid w:val="00C070F5"/>
    <w:rsid w:val="00C12283"/>
    <w:rsid w:val="00C143E6"/>
    <w:rsid w:val="00C22560"/>
    <w:rsid w:val="00C22E64"/>
    <w:rsid w:val="00C338BF"/>
    <w:rsid w:val="00C53F59"/>
    <w:rsid w:val="00C74026"/>
    <w:rsid w:val="00C975A1"/>
    <w:rsid w:val="00CA0C15"/>
    <w:rsid w:val="00CA39EF"/>
    <w:rsid w:val="00CA6C53"/>
    <w:rsid w:val="00CC248B"/>
    <w:rsid w:val="00CC6605"/>
    <w:rsid w:val="00CC75A5"/>
    <w:rsid w:val="00CC7DAC"/>
    <w:rsid w:val="00CD18A3"/>
    <w:rsid w:val="00CD2FFC"/>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B7D01"/>
    <w:rsid w:val="00EC5C22"/>
    <w:rsid w:val="00ED15CD"/>
    <w:rsid w:val="00EE2E68"/>
    <w:rsid w:val="00F017D9"/>
    <w:rsid w:val="00F04176"/>
    <w:rsid w:val="00F14175"/>
    <w:rsid w:val="00F22678"/>
    <w:rsid w:val="00F2431C"/>
    <w:rsid w:val="00F257D7"/>
    <w:rsid w:val="00F34A89"/>
    <w:rsid w:val="00F370A9"/>
    <w:rsid w:val="00F37B9D"/>
    <w:rsid w:val="00F501AA"/>
    <w:rsid w:val="00F50A4C"/>
    <w:rsid w:val="00F638C7"/>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character" w:customStyle="1" w:styleId="FontStyle25">
    <w:name w:val="Font Style25"/>
    <w:basedOn w:val="a0"/>
    <w:uiPriority w:val="99"/>
    <w:rsid w:val="001769A3"/>
    <w:rPr>
      <w:rFonts w:ascii="Times New Roman" w:hAnsi="Times New Roman" w:cs="Times New Roman"/>
      <w:sz w:val="20"/>
      <w:szCs w:val="20"/>
    </w:rPr>
  </w:style>
  <w:style w:type="paragraph" w:customStyle="1" w:styleId="Style8">
    <w:name w:val="Style8"/>
    <w:basedOn w:val="a"/>
    <w:uiPriority w:val="99"/>
    <w:rsid w:val="00EB7D01"/>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ru-RU"/>
    </w:rPr>
  </w:style>
  <w:style w:type="character" w:customStyle="1" w:styleId="FontStyle41">
    <w:name w:val="Font Style41"/>
    <w:uiPriority w:val="99"/>
    <w:rsid w:val="00EB7D01"/>
    <w:rPr>
      <w:rFonts w:ascii="Impact" w:hAnsi="Impact"/>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character" w:customStyle="1" w:styleId="FontStyle25">
    <w:name w:val="Font Style25"/>
    <w:basedOn w:val="a0"/>
    <w:uiPriority w:val="99"/>
    <w:rsid w:val="001769A3"/>
    <w:rPr>
      <w:rFonts w:ascii="Times New Roman" w:hAnsi="Times New Roman" w:cs="Times New Roman"/>
      <w:sz w:val="20"/>
      <w:szCs w:val="20"/>
    </w:rPr>
  </w:style>
  <w:style w:type="paragraph" w:customStyle="1" w:styleId="Style8">
    <w:name w:val="Style8"/>
    <w:basedOn w:val="a"/>
    <w:uiPriority w:val="99"/>
    <w:rsid w:val="00EB7D01"/>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ru-RU"/>
    </w:rPr>
  </w:style>
  <w:style w:type="character" w:customStyle="1" w:styleId="FontStyle41">
    <w:name w:val="Font Style41"/>
    <w:uiPriority w:val="99"/>
    <w:rsid w:val="00EB7D01"/>
    <w:rPr>
      <w:rFonts w:ascii="Impact" w:hAnsi="Impact"/>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n@oblgaz56.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011107@oblgaz56.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7BBA0A050C64534941552A0BD0A5F47"/>
        <w:category>
          <w:name w:val="Общие"/>
          <w:gallery w:val="placeholder"/>
        </w:category>
        <w:types>
          <w:type w:val="bbPlcHdr"/>
        </w:types>
        <w:behaviors>
          <w:behavior w:val="content"/>
        </w:behaviors>
        <w:guid w:val="{F80F3ABC-C041-471E-8ECD-36D92D324CC6}"/>
      </w:docPartPr>
      <w:docPartBody>
        <w:p w:rsidR="00DC142A" w:rsidRDefault="00EF713C" w:rsidP="00EF713C">
          <w:pPr>
            <w:pStyle w:val="B7BBA0A050C64534941552A0BD0A5F4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8AE59BB2C504041B7B920966228A6DA"/>
        <w:category>
          <w:name w:val="Общие"/>
          <w:gallery w:val="placeholder"/>
        </w:category>
        <w:types>
          <w:type w:val="bbPlcHdr"/>
        </w:types>
        <w:behaviors>
          <w:behavior w:val="content"/>
        </w:behaviors>
        <w:guid w:val="{6FEAF65B-1304-48AC-BEEE-51CCF6077752}"/>
      </w:docPartPr>
      <w:docPartBody>
        <w:p w:rsidR="00DC142A" w:rsidRDefault="00EF713C" w:rsidP="00EF713C">
          <w:pPr>
            <w:pStyle w:val="E8AE59BB2C504041B7B920966228A6DA"/>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EA618E51D754B4CAAFB9C192042AB21"/>
        <w:category>
          <w:name w:val="Общие"/>
          <w:gallery w:val="placeholder"/>
        </w:category>
        <w:types>
          <w:type w:val="bbPlcHdr"/>
        </w:types>
        <w:behaviors>
          <w:behavior w:val="content"/>
        </w:behaviors>
        <w:guid w:val="{45752F81-520E-4D75-A2A2-88C756194823}"/>
      </w:docPartPr>
      <w:docPartBody>
        <w:p w:rsidR="00DC142A" w:rsidRDefault="00EF713C" w:rsidP="00EF713C">
          <w:pPr>
            <w:pStyle w:val="3EA618E51D754B4CAAFB9C192042AB2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8E1E60C64E0485083900DD6F1199B16"/>
        <w:category>
          <w:name w:val="Общие"/>
          <w:gallery w:val="placeholder"/>
        </w:category>
        <w:types>
          <w:type w:val="bbPlcHdr"/>
        </w:types>
        <w:behaviors>
          <w:behavior w:val="content"/>
        </w:behaviors>
        <w:guid w:val="{4ED3B11C-8026-48F5-8B03-4A6A53B71573}"/>
      </w:docPartPr>
      <w:docPartBody>
        <w:p w:rsidR="00DC142A" w:rsidRDefault="00EF713C" w:rsidP="00EF713C">
          <w:pPr>
            <w:pStyle w:val="88E1E60C64E0485083900DD6F1199B16"/>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C752BC782A84C0095B85A4FF8A8369F"/>
        <w:category>
          <w:name w:val="Общие"/>
          <w:gallery w:val="placeholder"/>
        </w:category>
        <w:types>
          <w:type w:val="bbPlcHdr"/>
        </w:types>
        <w:behaviors>
          <w:behavior w:val="content"/>
        </w:behaviors>
        <w:guid w:val="{02E6E7D2-752E-4396-BB6F-8403982AE829}"/>
      </w:docPartPr>
      <w:docPartBody>
        <w:p w:rsidR="00DC142A" w:rsidRDefault="00EF713C" w:rsidP="00EF713C">
          <w:pPr>
            <w:pStyle w:val="6C752BC782A84C0095B85A4FF8A8369F"/>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F880BE73FFC464591D523C0B4EB1F3E"/>
        <w:category>
          <w:name w:val="Общие"/>
          <w:gallery w:val="placeholder"/>
        </w:category>
        <w:types>
          <w:type w:val="bbPlcHdr"/>
        </w:types>
        <w:behaviors>
          <w:behavior w:val="content"/>
        </w:behaviors>
        <w:guid w:val="{693895F3-CBDC-4FEB-9BAA-CEB02A6F5ABA}"/>
      </w:docPartPr>
      <w:docPartBody>
        <w:p w:rsidR="00DC142A" w:rsidRDefault="00EF713C" w:rsidP="00EF713C">
          <w:pPr>
            <w:pStyle w:val="BF880BE73FFC464591D523C0B4EB1F3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70B8B48612A41C7874030C1F5690EA0"/>
        <w:category>
          <w:name w:val="Общие"/>
          <w:gallery w:val="placeholder"/>
        </w:category>
        <w:types>
          <w:type w:val="bbPlcHdr"/>
        </w:types>
        <w:behaviors>
          <w:behavior w:val="content"/>
        </w:behaviors>
        <w:guid w:val="{6DA505A2-1203-4A08-B124-F0D047B08460}"/>
      </w:docPartPr>
      <w:docPartBody>
        <w:p w:rsidR="00DC142A" w:rsidRDefault="00EF713C" w:rsidP="00EF713C">
          <w:pPr>
            <w:pStyle w:val="B70B8B48612A41C7874030C1F5690EA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88B426CAF2B4C119DE920470729D527"/>
        <w:category>
          <w:name w:val="Общие"/>
          <w:gallery w:val="placeholder"/>
        </w:category>
        <w:types>
          <w:type w:val="bbPlcHdr"/>
        </w:types>
        <w:behaviors>
          <w:behavior w:val="content"/>
        </w:behaviors>
        <w:guid w:val="{76D685A0-D5F5-4EE1-9CCB-EE49A06433A7}"/>
      </w:docPartPr>
      <w:docPartBody>
        <w:p w:rsidR="004C547C" w:rsidRDefault="00DC142A" w:rsidP="00DC142A">
          <w:pPr>
            <w:pStyle w:val="988B426CAF2B4C119DE920470729D52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C25C88A99B54FA2813772D077F1CBD0"/>
        <w:category>
          <w:name w:val="Общие"/>
          <w:gallery w:val="placeholder"/>
        </w:category>
        <w:types>
          <w:type w:val="bbPlcHdr"/>
        </w:types>
        <w:behaviors>
          <w:behavior w:val="content"/>
        </w:behaviors>
        <w:guid w:val="{751E93E1-8C02-49C7-A85A-6C49D70DD650}"/>
      </w:docPartPr>
      <w:docPartBody>
        <w:p w:rsidR="00F3631D" w:rsidRDefault="00F3631D" w:rsidP="00F3631D">
          <w:pPr>
            <w:pStyle w:val="CC25C88A99B54FA2813772D077F1CBD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D6AA7"/>
    <w:rsid w:val="000E0DB1"/>
    <w:rsid w:val="00106AAC"/>
    <w:rsid w:val="00111E66"/>
    <w:rsid w:val="0012039E"/>
    <w:rsid w:val="001956AD"/>
    <w:rsid w:val="001D25E7"/>
    <w:rsid w:val="002B4438"/>
    <w:rsid w:val="002C5176"/>
    <w:rsid w:val="002D2877"/>
    <w:rsid w:val="0033661E"/>
    <w:rsid w:val="00360684"/>
    <w:rsid w:val="00374D88"/>
    <w:rsid w:val="003A099F"/>
    <w:rsid w:val="003A42B2"/>
    <w:rsid w:val="003C0017"/>
    <w:rsid w:val="003D6EAE"/>
    <w:rsid w:val="004242D2"/>
    <w:rsid w:val="00450817"/>
    <w:rsid w:val="00474CA5"/>
    <w:rsid w:val="004A07FF"/>
    <w:rsid w:val="004C547C"/>
    <w:rsid w:val="00517C23"/>
    <w:rsid w:val="0053082A"/>
    <w:rsid w:val="00545F56"/>
    <w:rsid w:val="00572CE8"/>
    <w:rsid w:val="00606BEF"/>
    <w:rsid w:val="006110F8"/>
    <w:rsid w:val="007544D2"/>
    <w:rsid w:val="00772A53"/>
    <w:rsid w:val="00873910"/>
    <w:rsid w:val="00891CAA"/>
    <w:rsid w:val="008A570F"/>
    <w:rsid w:val="008D23C8"/>
    <w:rsid w:val="00940523"/>
    <w:rsid w:val="0096588F"/>
    <w:rsid w:val="009C3700"/>
    <w:rsid w:val="00A1470C"/>
    <w:rsid w:val="00A23ED0"/>
    <w:rsid w:val="00A61615"/>
    <w:rsid w:val="00AB79AA"/>
    <w:rsid w:val="00AC2A55"/>
    <w:rsid w:val="00B23359"/>
    <w:rsid w:val="00B47FB5"/>
    <w:rsid w:val="00BD4351"/>
    <w:rsid w:val="00C112B6"/>
    <w:rsid w:val="00CE075B"/>
    <w:rsid w:val="00CE5562"/>
    <w:rsid w:val="00D52EBD"/>
    <w:rsid w:val="00D74679"/>
    <w:rsid w:val="00DC142A"/>
    <w:rsid w:val="00DF468A"/>
    <w:rsid w:val="00EA5D4D"/>
    <w:rsid w:val="00ED02BB"/>
    <w:rsid w:val="00EF713C"/>
    <w:rsid w:val="00F012DC"/>
    <w:rsid w:val="00F3631D"/>
    <w:rsid w:val="00F91883"/>
    <w:rsid w:val="00F9490E"/>
    <w:rsid w:val="00FB40AE"/>
    <w:rsid w:val="00FB7F7F"/>
    <w:rsid w:val="00FD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631D"/>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BDE13A447E8A4830A027D99B04E3ECB5">
    <w:name w:val="BDE13A447E8A4830A027D99B04E3ECB5"/>
    <w:rsid w:val="00EF713C"/>
  </w:style>
  <w:style w:type="paragraph" w:customStyle="1" w:styleId="B7BBA0A050C64534941552A0BD0A5F47">
    <w:name w:val="B7BBA0A050C64534941552A0BD0A5F47"/>
    <w:rsid w:val="00EF713C"/>
  </w:style>
  <w:style w:type="paragraph" w:customStyle="1" w:styleId="E8AE59BB2C504041B7B920966228A6DA">
    <w:name w:val="E8AE59BB2C504041B7B920966228A6DA"/>
    <w:rsid w:val="00EF713C"/>
  </w:style>
  <w:style w:type="paragraph" w:customStyle="1" w:styleId="3EA618E51D754B4CAAFB9C192042AB21">
    <w:name w:val="3EA618E51D754B4CAAFB9C192042AB21"/>
    <w:rsid w:val="00EF713C"/>
  </w:style>
  <w:style w:type="paragraph" w:customStyle="1" w:styleId="88E1E60C64E0485083900DD6F1199B16">
    <w:name w:val="88E1E60C64E0485083900DD6F1199B16"/>
    <w:rsid w:val="00EF713C"/>
  </w:style>
  <w:style w:type="paragraph" w:customStyle="1" w:styleId="6C752BC782A84C0095B85A4FF8A8369F">
    <w:name w:val="6C752BC782A84C0095B85A4FF8A8369F"/>
    <w:rsid w:val="00EF713C"/>
  </w:style>
  <w:style w:type="paragraph" w:customStyle="1" w:styleId="BF880BE73FFC464591D523C0B4EB1F3E">
    <w:name w:val="BF880BE73FFC464591D523C0B4EB1F3E"/>
    <w:rsid w:val="00EF713C"/>
  </w:style>
  <w:style w:type="paragraph" w:customStyle="1" w:styleId="B70B8B48612A41C7874030C1F5690EA0">
    <w:name w:val="B70B8B48612A41C7874030C1F5690EA0"/>
    <w:rsid w:val="00EF713C"/>
  </w:style>
  <w:style w:type="paragraph" w:customStyle="1" w:styleId="988B426CAF2B4C119DE920470729D527">
    <w:name w:val="988B426CAF2B4C119DE920470729D527"/>
    <w:rsid w:val="00DC142A"/>
  </w:style>
  <w:style w:type="paragraph" w:customStyle="1" w:styleId="CC25C88A99B54FA2813772D077F1CBD0">
    <w:name w:val="CC25C88A99B54FA2813772D077F1CBD0"/>
    <w:rsid w:val="00F363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631D"/>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BDE13A447E8A4830A027D99B04E3ECB5">
    <w:name w:val="BDE13A447E8A4830A027D99B04E3ECB5"/>
    <w:rsid w:val="00EF713C"/>
  </w:style>
  <w:style w:type="paragraph" w:customStyle="1" w:styleId="B7BBA0A050C64534941552A0BD0A5F47">
    <w:name w:val="B7BBA0A050C64534941552A0BD0A5F47"/>
    <w:rsid w:val="00EF713C"/>
  </w:style>
  <w:style w:type="paragraph" w:customStyle="1" w:styleId="E8AE59BB2C504041B7B920966228A6DA">
    <w:name w:val="E8AE59BB2C504041B7B920966228A6DA"/>
    <w:rsid w:val="00EF713C"/>
  </w:style>
  <w:style w:type="paragraph" w:customStyle="1" w:styleId="3EA618E51D754B4CAAFB9C192042AB21">
    <w:name w:val="3EA618E51D754B4CAAFB9C192042AB21"/>
    <w:rsid w:val="00EF713C"/>
  </w:style>
  <w:style w:type="paragraph" w:customStyle="1" w:styleId="88E1E60C64E0485083900DD6F1199B16">
    <w:name w:val="88E1E60C64E0485083900DD6F1199B16"/>
    <w:rsid w:val="00EF713C"/>
  </w:style>
  <w:style w:type="paragraph" w:customStyle="1" w:styleId="6C752BC782A84C0095B85A4FF8A8369F">
    <w:name w:val="6C752BC782A84C0095B85A4FF8A8369F"/>
    <w:rsid w:val="00EF713C"/>
  </w:style>
  <w:style w:type="paragraph" w:customStyle="1" w:styleId="BF880BE73FFC464591D523C0B4EB1F3E">
    <w:name w:val="BF880BE73FFC464591D523C0B4EB1F3E"/>
    <w:rsid w:val="00EF713C"/>
  </w:style>
  <w:style w:type="paragraph" w:customStyle="1" w:styleId="B70B8B48612A41C7874030C1F5690EA0">
    <w:name w:val="B70B8B48612A41C7874030C1F5690EA0"/>
    <w:rsid w:val="00EF713C"/>
  </w:style>
  <w:style w:type="paragraph" w:customStyle="1" w:styleId="988B426CAF2B4C119DE920470729D527">
    <w:name w:val="988B426CAF2B4C119DE920470729D527"/>
    <w:rsid w:val="00DC142A"/>
  </w:style>
  <w:style w:type="paragraph" w:customStyle="1" w:styleId="CC25C88A99B54FA2813772D077F1CBD0">
    <w:name w:val="CC25C88A99B54FA2813772D077F1CBD0"/>
    <w:rsid w:val="00F36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6A75-BD28-4851-8CD8-2E1C8D64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Попова К.Ю.</cp:lastModifiedBy>
  <cp:revision>19</cp:revision>
  <cp:lastPrinted>2016-12-19T05:36:00Z</cp:lastPrinted>
  <dcterms:created xsi:type="dcterms:W3CDTF">2016-03-29T11:14:00Z</dcterms:created>
  <dcterms:modified xsi:type="dcterms:W3CDTF">2017-01-17T06:03:00Z</dcterms:modified>
</cp:coreProperties>
</file>