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7A51" w14:textId="77777777" w:rsidR="00EB5BE0" w:rsidRDefault="00EB5BE0" w:rsidP="00EB5BE0">
      <w:pPr>
        <w:shd w:val="clear" w:color="auto" w:fill="FFFFFF"/>
        <w:spacing w:before="120"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14:paraId="63F24FA3" w14:textId="51200EC4" w:rsidR="00EB5BE0" w:rsidRPr="00F91BCD"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r w:rsidRPr="00F91BCD">
        <w:rPr>
          <w:rFonts w:ascii="Times New Roman" w:hAnsi="Times New Roman" w:cs="Times New Roman"/>
          <w:sz w:val="28"/>
          <w:szCs w:val="28"/>
        </w:rPr>
        <w:t>решением Совета директоров</w:t>
      </w:r>
      <w:r w:rsidRPr="00F91BCD">
        <w:rPr>
          <w:rFonts w:ascii="Times New Roman" w:hAnsi="Times New Roman" w:cs="Times New Roman"/>
          <w:sz w:val="28"/>
          <w:szCs w:val="28"/>
        </w:rPr>
        <w:br/>
        <w:t>от </w:t>
      </w:r>
      <w:r w:rsidR="00F91BCD" w:rsidRPr="00F91BCD">
        <w:rPr>
          <w:rFonts w:ascii="Times New Roman" w:hAnsi="Times New Roman" w:cs="Times New Roman"/>
          <w:sz w:val="28"/>
          <w:szCs w:val="28"/>
        </w:rPr>
        <w:t>«</w:t>
      </w:r>
      <w:r w:rsidR="00F91BCD" w:rsidRPr="00F91BCD">
        <w:rPr>
          <w:rFonts w:ascii="Times New Roman" w:hAnsi="Times New Roman" w:cs="Times New Roman"/>
          <w:sz w:val="28"/>
          <w:szCs w:val="28"/>
        </w:rPr>
        <w:t>24</w:t>
      </w:r>
      <w:r w:rsidR="00F91BCD" w:rsidRPr="00F91BCD">
        <w:rPr>
          <w:rFonts w:ascii="Times New Roman" w:hAnsi="Times New Roman" w:cs="Times New Roman"/>
          <w:sz w:val="28"/>
          <w:szCs w:val="28"/>
        </w:rPr>
        <w:t>»</w:t>
      </w:r>
      <w:r w:rsidR="00F91BCD" w:rsidRPr="00F91BCD">
        <w:rPr>
          <w:rFonts w:ascii="Times New Roman" w:hAnsi="Times New Roman" w:cs="Times New Roman"/>
          <w:sz w:val="28"/>
          <w:szCs w:val="28"/>
        </w:rPr>
        <w:t xml:space="preserve"> декабря 2018 </w:t>
      </w:r>
      <w:r w:rsidRPr="00F91BCD">
        <w:rPr>
          <w:rFonts w:ascii="Times New Roman" w:hAnsi="Times New Roman" w:cs="Times New Roman"/>
          <w:sz w:val="28"/>
          <w:szCs w:val="28"/>
        </w:rPr>
        <w:t xml:space="preserve">г. </w:t>
      </w:r>
    </w:p>
    <w:p w14:paraId="61E614BA" w14:textId="293E5898" w:rsidR="00EB5BE0" w:rsidRPr="00F91BCD"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r w:rsidRPr="00F91BCD">
        <w:rPr>
          <w:rFonts w:ascii="Times New Roman" w:hAnsi="Times New Roman" w:cs="Times New Roman"/>
          <w:sz w:val="28"/>
          <w:szCs w:val="28"/>
        </w:rPr>
        <w:t>Протоко</w:t>
      </w:r>
      <w:bookmarkStart w:id="0" w:name="_GoBack"/>
      <w:bookmarkEnd w:id="0"/>
      <w:r w:rsidRPr="00F91BCD">
        <w:rPr>
          <w:rFonts w:ascii="Times New Roman" w:hAnsi="Times New Roman" w:cs="Times New Roman"/>
          <w:sz w:val="28"/>
          <w:szCs w:val="28"/>
        </w:rPr>
        <w:t>л № </w:t>
      </w:r>
      <w:r w:rsidR="00F91BCD" w:rsidRPr="00F91BCD">
        <w:rPr>
          <w:rFonts w:ascii="Times New Roman" w:hAnsi="Times New Roman" w:cs="Times New Roman"/>
          <w:sz w:val="28"/>
          <w:szCs w:val="28"/>
        </w:rPr>
        <w:t>14</w:t>
      </w:r>
    </w:p>
    <w:p w14:paraId="52B60EB8" w14:textId="77777777" w:rsidR="00EB5BE0"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p>
    <w:p w14:paraId="2D5F78F2"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42AF960F"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651C957D"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закупках </w:t>
      </w:r>
      <w:r>
        <w:rPr>
          <w:rFonts w:ascii="Times New Roman" w:hAnsi="Times New Roman" w:cs="Times New Roman"/>
          <w:b/>
          <w:bCs/>
          <w:sz w:val="28"/>
          <w:szCs w:val="28"/>
        </w:rPr>
        <w:t>товаров</w:t>
      </w:r>
      <w:r>
        <w:rPr>
          <w:rFonts w:ascii="Times New Roman" w:hAnsi="Times New Roman" w:cs="Times New Roman"/>
          <w:b/>
          <w:sz w:val="28"/>
          <w:szCs w:val="28"/>
        </w:rPr>
        <w:t xml:space="preserve">, </w:t>
      </w:r>
      <w:r>
        <w:rPr>
          <w:rFonts w:ascii="Times New Roman" w:hAnsi="Times New Roman" w:cs="Times New Roman"/>
          <w:b/>
          <w:bCs/>
          <w:sz w:val="28"/>
          <w:szCs w:val="28"/>
        </w:rPr>
        <w:t>работ</w:t>
      </w:r>
      <w:r>
        <w:rPr>
          <w:rFonts w:ascii="Times New Roman" w:hAnsi="Times New Roman" w:cs="Times New Roman"/>
          <w:b/>
          <w:sz w:val="28"/>
          <w:szCs w:val="28"/>
        </w:rPr>
        <w:t>, услуг</w:t>
      </w:r>
      <w:r>
        <w:rPr>
          <w:rFonts w:ascii="Times New Roman" w:hAnsi="Times New Roman" w:cs="Times New Roman"/>
          <w:b/>
          <w:sz w:val="28"/>
          <w:szCs w:val="28"/>
        </w:rPr>
        <w:br/>
        <w:t xml:space="preserve"> </w:t>
      </w:r>
      <w:r>
        <w:rPr>
          <w:rFonts w:ascii="Times New Roman" w:hAnsi="Times New Roman" w:cs="Times New Roman"/>
          <w:b/>
          <w:sz w:val="28"/>
          <w:szCs w:val="28"/>
          <w:u w:val="single"/>
        </w:rPr>
        <w:t>АО «Газпром газораспределение Оренбург»</w:t>
      </w:r>
    </w:p>
    <w:p w14:paraId="149FC6A9"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14:paraId="50950A99"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F91BCD">
          <w:rPr>
            <w:webHidden/>
          </w:rPr>
          <w:t>6</w:t>
        </w:r>
        <w:r w:rsidR="00076373">
          <w:rPr>
            <w:webHidden/>
          </w:rPr>
          <w:fldChar w:fldCharType="end"/>
        </w:r>
      </w:hyperlink>
    </w:p>
    <w:p w14:paraId="44427181" w14:textId="77777777" w:rsidR="00076373" w:rsidRDefault="003B54D7">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F91BCD">
          <w:rPr>
            <w:webHidden/>
          </w:rPr>
          <w:t>6</w:t>
        </w:r>
        <w:r w:rsidR="00076373">
          <w:rPr>
            <w:webHidden/>
          </w:rPr>
          <w:fldChar w:fldCharType="end"/>
        </w:r>
      </w:hyperlink>
    </w:p>
    <w:p w14:paraId="44092D17" w14:textId="77777777" w:rsidR="00076373" w:rsidRDefault="003B54D7">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F91BCD">
          <w:rPr>
            <w:webHidden/>
          </w:rPr>
          <w:t>7</w:t>
        </w:r>
        <w:r w:rsidR="00076373">
          <w:rPr>
            <w:webHidden/>
          </w:rPr>
          <w:fldChar w:fldCharType="end"/>
        </w:r>
      </w:hyperlink>
    </w:p>
    <w:p w14:paraId="2F13B348" w14:textId="77777777" w:rsidR="00076373" w:rsidRDefault="003B54D7">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F91BCD">
          <w:rPr>
            <w:webHidden/>
          </w:rPr>
          <w:t>15</w:t>
        </w:r>
        <w:r w:rsidR="00076373">
          <w:rPr>
            <w:webHidden/>
          </w:rPr>
          <w:fldChar w:fldCharType="end"/>
        </w:r>
      </w:hyperlink>
    </w:p>
    <w:p w14:paraId="21D1A886" w14:textId="77777777" w:rsidR="00076373" w:rsidRDefault="003B54D7">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F91BCD">
          <w:rPr>
            <w:webHidden/>
          </w:rPr>
          <w:t>16</w:t>
        </w:r>
        <w:r w:rsidR="00076373">
          <w:rPr>
            <w:webHidden/>
          </w:rPr>
          <w:fldChar w:fldCharType="end"/>
        </w:r>
      </w:hyperlink>
    </w:p>
    <w:p w14:paraId="033AEE95" w14:textId="77777777" w:rsidR="00076373" w:rsidRDefault="003B54D7">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F91BCD">
          <w:rPr>
            <w:webHidden/>
          </w:rPr>
          <w:t>17</w:t>
        </w:r>
        <w:r w:rsidR="00076373">
          <w:rPr>
            <w:webHidden/>
          </w:rPr>
          <w:fldChar w:fldCharType="end"/>
        </w:r>
      </w:hyperlink>
    </w:p>
    <w:p w14:paraId="06DF6BB3" w14:textId="77777777" w:rsidR="00076373" w:rsidRDefault="003B54D7">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F91BCD">
          <w:rPr>
            <w:webHidden/>
          </w:rPr>
          <w:t>19</w:t>
        </w:r>
        <w:r w:rsidR="00076373">
          <w:rPr>
            <w:webHidden/>
          </w:rPr>
          <w:fldChar w:fldCharType="end"/>
        </w:r>
      </w:hyperlink>
    </w:p>
    <w:p w14:paraId="443373E4" w14:textId="77777777" w:rsidR="00076373" w:rsidRDefault="003B54D7">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F91BCD">
          <w:rPr>
            <w:webHidden/>
          </w:rPr>
          <w:t>20</w:t>
        </w:r>
        <w:r w:rsidR="00076373">
          <w:rPr>
            <w:webHidden/>
          </w:rPr>
          <w:fldChar w:fldCharType="end"/>
        </w:r>
      </w:hyperlink>
    </w:p>
    <w:p w14:paraId="04F1D5B4" w14:textId="77777777" w:rsidR="00076373" w:rsidRDefault="003B54D7">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F91BCD">
          <w:rPr>
            <w:webHidden/>
          </w:rPr>
          <w:t>22</w:t>
        </w:r>
        <w:r w:rsidR="00076373">
          <w:rPr>
            <w:webHidden/>
          </w:rPr>
          <w:fldChar w:fldCharType="end"/>
        </w:r>
      </w:hyperlink>
    </w:p>
    <w:p w14:paraId="4CA00373" w14:textId="77777777" w:rsidR="00076373" w:rsidRDefault="003B54D7">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F91BCD">
          <w:rPr>
            <w:webHidden/>
          </w:rPr>
          <w:t>24</w:t>
        </w:r>
        <w:r w:rsidR="00076373">
          <w:rPr>
            <w:webHidden/>
          </w:rPr>
          <w:fldChar w:fldCharType="end"/>
        </w:r>
      </w:hyperlink>
    </w:p>
    <w:p w14:paraId="31B1414C" w14:textId="77777777" w:rsidR="00076373" w:rsidRDefault="003B54D7">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F91BCD">
          <w:rPr>
            <w:webHidden/>
          </w:rPr>
          <w:t>27</w:t>
        </w:r>
        <w:r w:rsidR="00076373">
          <w:rPr>
            <w:webHidden/>
          </w:rPr>
          <w:fldChar w:fldCharType="end"/>
        </w:r>
      </w:hyperlink>
    </w:p>
    <w:p w14:paraId="7822D760" w14:textId="77777777" w:rsidR="00076373" w:rsidRDefault="003B54D7">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F91BCD">
          <w:rPr>
            <w:webHidden/>
          </w:rPr>
          <w:t>31</w:t>
        </w:r>
        <w:r w:rsidR="00076373">
          <w:rPr>
            <w:webHidden/>
          </w:rPr>
          <w:fldChar w:fldCharType="end"/>
        </w:r>
      </w:hyperlink>
    </w:p>
    <w:p w14:paraId="6BAD64C0" w14:textId="77777777" w:rsidR="00076373" w:rsidRDefault="003B54D7">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F91BCD">
          <w:rPr>
            <w:webHidden/>
          </w:rPr>
          <w:t>34</w:t>
        </w:r>
        <w:r w:rsidR="00076373">
          <w:rPr>
            <w:webHidden/>
          </w:rPr>
          <w:fldChar w:fldCharType="end"/>
        </w:r>
      </w:hyperlink>
    </w:p>
    <w:p w14:paraId="75FF02B9" w14:textId="77777777" w:rsidR="00076373" w:rsidRDefault="003B54D7">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F91BCD">
          <w:rPr>
            <w:webHidden/>
          </w:rPr>
          <w:t>34</w:t>
        </w:r>
        <w:r w:rsidR="00076373">
          <w:rPr>
            <w:webHidden/>
          </w:rPr>
          <w:fldChar w:fldCharType="end"/>
        </w:r>
      </w:hyperlink>
    </w:p>
    <w:p w14:paraId="53185F7A" w14:textId="77777777" w:rsidR="00076373" w:rsidRDefault="003B54D7">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F91BCD">
          <w:rPr>
            <w:webHidden/>
          </w:rPr>
          <w:t>37</w:t>
        </w:r>
        <w:r w:rsidR="00076373">
          <w:rPr>
            <w:webHidden/>
          </w:rPr>
          <w:fldChar w:fldCharType="end"/>
        </w:r>
      </w:hyperlink>
    </w:p>
    <w:p w14:paraId="6913B74A" w14:textId="77777777" w:rsidR="00076373" w:rsidRDefault="003B54D7">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F91BCD">
          <w:rPr>
            <w:webHidden/>
          </w:rPr>
          <w:t>38</w:t>
        </w:r>
        <w:r w:rsidR="00076373">
          <w:rPr>
            <w:webHidden/>
          </w:rPr>
          <w:fldChar w:fldCharType="end"/>
        </w:r>
      </w:hyperlink>
    </w:p>
    <w:p w14:paraId="346B8845" w14:textId="77777777" w:rsidR="00076373" w:rsidRDefault="003B54D7">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F91BCD">
          <w:rPr>
            <w:webHidden/>
          </w:rPr>
          <w:t>41</w:t>
        </w:r>
        <w:r w:rsidR="00076373">
          <w:rPr>
            <w:webHidden/>
          </w:rPr>
          <w:fldChar w:fldCharType="end"/>
        </w:r>
      </w:hyperlink>
    </w:p>
    <w:p w14:paraId="1C57989C" w14:textId="77777777" w:rsidR="00076373" w:rsidRDefault="003B54D7">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F91BCD">
          <w:rPr>
            <w:webHidden/>
          </w:rPr>
          <w:t>42</w:t>
        </w:r>
        <w:r w:rsidR="00076373">
          <w:rPr>
            <w:webHidden/>
          </w:rPr>
          <w:fldChar w:fldCharType="end"/>
        </w:r>
      </w:hyperlink>
    </w:p>
    <w:p w14:paraId="67864E78" w14:textId="77777777" w:rsidR="00076373" w:rsidRDefault="003B54D7">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F91BCD">
          <w:rPr>
            <w:webHidden/>
          </w:rPr>
          <w:t>45</w:t>
        </w:r>
        <w:r w:rsidR="00076373">
          <w:rPr>
            <w:webHidden/>
          </w:rPr>
          <w:fldChar w:fldCharType="end"/>
        </w:r>
      </w:hyperlink>
    </w:p>
    <w:p w14:paraId="267D3B78" w14:textId="77777777" w:rsidR="00076373" w:rsidRDefault="003B54D7">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F91BCD">
          <w:rPr>
            <w:webHidden/>
          </w:rPr>
          <w:t>48</w:t>
        </w:r>
        <w:r w:rsidR="00076373">
          <w:rPr>
            <w:webHidden/>
          </w:rPr>
          <w:fldChar w:fldCharType="end"/>
        </w:r>
      </w:hyperlink>
    </w:p>
    <w:p w14:paraId="2D5F3752" w14:textId="77777777" w:rsidR="00076373" w:rsidRDefault="003B54D7">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F91BCD">
          <w:rPr>
            <w:webHidden/>
          </w:rPr>
          <w:t>48</w:t>
        </w:r>
        <w:r w:rsidR="00076373">
          <w:rPr>
            <w:webHidden/>
          </w:rPr>
          <w:fldChar w:fldCharType="end"/>
        </w:r>
      </w:hyperlink>
    </w:p>
    <w:p w14:paraId="38DA1EA1" w14:textId="77777777" w:rsidR="00076373" w:rsidRDefault="003B54D7">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F91BCD">
          <w:rPr>
            <w:webHidden/>
          </w:rPr>
          <w:t>51</w:t>
        </w:r>
        <w:r w:rsidR="00076373">
          <w:rPr>
            <w:webHidden/>
          </w:rPr>
          <w:fldChar w:fldCharType="end"/>
        </w:r>
      </w:hyperlink>
    </w:p>
    <w:p w14:paraId="22D5D82A" w14:textId="77777777" w:rsidR="00076373" w:rsidRDefault="003B54D7">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F91BCD">
          <w:rPr>
            <w:webHidden/>
          </w:rPr>
          <w:t>53</w:t>
        </w:r>
        <w:r w:rsidR="00076373">
          <w:rPr>
            <w:webHidden/>
          </w:rPr>
          <w:fldChar w:fldCharType="end"/>
        </w:r>
      </w:hyperlink>
    </w:p>
    <w:p w14:paraId="00D2764A" w14:textId="77777777" w:rsidR="00076373" w:rsidRDefault="003B54D7">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F91BCD">
          <w:rPr>
            <w:webHidden/>
          </w:rPr>
          <w:t>54</w:t>
        </w:r>
        <w:r w:rsidR="00076373">
          <w:rPr>
            <w:webHidden/>
          </w:rPr>
          <w:fldChar w:fldCharType="end"/>
        </w:r>
      </w:hyperlink>
    </w:p>
    <w:p w14:paraId="25109CBF" w14:textId="77777777" w:rsidR="00076373" w:rsidRDefault="003B54D7">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F91BCD">
          <w:rPr>
            <w:webHidden/>
          </w:rPr>
          <w:t>60</w:t>
        </w:r>
        <w:r w:rsidR="00076373">
          <w:rPr>
            <w:webHidden/>
          </w:rPr>
          <w:fldChar w:fldCharType="end"/>
        </w:r>
      </w:hyperlink>
    </w:p>
    <w:p w14:paraId="095A1725" w14:textId="77777777" w:rsidR="00076373" w:rsidRDefault="003B54D7">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F91BCD">
          <w:rPr>
            <w:webHidden/>
          </w:rPr>
          <w:t>61</w:t>
        </w:r>
        <w:r w:rsidR="00076373">
          <w:rPr>
            <w:webHidden/>
          </w:rPr>
          <w:fldChar w:fldCharType="end"/>
        </w:r>
      </w:hyperlink>
    </w:p>
    <w:p w14:paraId="6036978E" w14:textId="77777777" w:rsidR="00076373" w:rsidRDefault="003B54D7">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F91BCD">
          <w:rPr>
            <w:webHidden/>
          </w:rPr>
          <w:t>61</w:t>
        </w:r>
        <w:r w:rsidR="00076373">
          <w:rPr>
            <w:webHidden/>
          </w:rPr>
          <w:fldChar w:fldCharType="end"/>
        </w:r>
      </w:hyperlink>
    </w:p>
    <w:p w14:paraId="2961121E" w14:textId="77777777" w:rsidR="00076373" w:rsidRDefault="003B54D7">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F91BCD">
          <w:rPr>
            <w:webHidden/>
          </w:rPr>
          <w:t>61</w:t>
        </w:r>
        <w:r w:rsidR="00076373">
          <w:rPr>
            <w:webHidden/>
          </w:rPr>
          <w:fldChar w:fldCharType="end"/>
        </w:r>
      </w:hyperlink>
    </w:p>
    <w:p w14:paraId="0C00DDDF" w14:textId="77777777" w:rsidR="00076373" w:rsidRDefault="003B54D7">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F91BCD">
          <w:rPr>
            <w:webHidden/>
          </w:rPr>
          <w:t>62</w:t>
        </w:r>
        <w:r w:rsidR="00076373">
          <w:rPr>
            <w:webHidden/>
          </w:rPr>
          <w:fldChar w:fldCharType="end"/>
        </w:r>
      </w:hyperlink>
    </w:p>
    <w:p w14:paraId="184C66BE" w14:textId="77777777" w:rsidR="00076373" w:rsidRDefault="003B54D7">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F91BCD">
          <w:rPr>
            <w:webHidden/>
          </w:rPr>
          <w:t>65</w:t>
        </w:r>
        <w:r w:rsidR="00076373">
          <w:rPr>
            <w:webHidden/>
          </w:rPr>
          <w:fldChar w:fldCharType="end"/>
        </w:r>
      </w:hyperlink>
    </w:p>
    <w:p w14:paraId="460E3960" w14:textId="77777777" w:rsidR="00076373" w:rsidRDefault="003B54D7">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F91BCD">
          <w:rPr>
            <w:webHidden/>
          </w:rPr>
          <w:t>66</w:t>
        </w:r>
        <w:r w:rsidR="00076373">
          <w:rPr>
            <w:webHidden/>
          </w:rPr>
          <w:fldChar w:fldCharType="end"/>
        </w:r>
      </w:hyperlink>
    </w:p>
    <w:p w14:paraId="2ABBF41D" w14:textId="77777777" w:rsidR="00076373" w:rsidRDefault="003B54D7">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F91BCD">
          <w:rPr>
            <w:webHidden/>
          </w:rPr>
          <w:t>66</w:t>
        </w:r>
        <w:r w:rsidR="00076373">
          <w:rPr>
            <w:webHidden/>
          </w:rPr>
          <w:fldChar w:fldCharType="end"/>
        </w:r>
      </w:hyperlink>
    </w:p>
    <w:p w14:paraId="0790C705" w14:textId="77777777" w:rsidR="00076373" w:rsidRDefault="003B54D7">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F91BCD">
          <w:rPr>
            <w:webHidden/>
          </w:rPr>
          <w:t>66</w:t>
        </w:r>
        <w:r w:rsidR="00076373">
          <w:rPr>
            <w:webHidden/>
          </w:rPr>
          <w:fldChar w:fldCharType="end"/>
        </w:r>
      </w:hyperlink>
    </w:p>
    <w:p w14:paraId="582FAD0F" w14:textId="77777777" w:rsidR="00076373" w:rsidRDefault="003B54D7">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F91BCD">
          <w:rPr>
            <w:webHidden/>
          </w:rPr>
          <w:t>67</w:t>
        </w:r>
        <w:r w:rsidR="00076373">
          <w:rPr>
            <w:webHidden/>
          </w:rPr>
          <w:fldChar w:fldCharType="end"/>
        </w:r>
      </w:hyperlink>
    </w:p>
    <w:p w14:paraId="380EF2AA" w14:textId="77777777" w:rsidR="00076373" w:rsidRDefault="003B54D7">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F91BCD">
          <w:rPr>
            <w:webHidden/>
          </w:rPr>
          <w:t>67</w:t>
        </w:r>
        <w:r w:rsidR="00076373">
          <w:rPr>
            <w:webHidden/>
          </w:rPr>
          <w:fldChar w:fldCharType="end"/>
        </w:r>
      </w:hyperlink>
    </w:p>
    <w:p w14:paraId="308031E9" w14:textId="77777777" w:rsidR="00076373" w:rsidRDefault="003B54D7">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F91BCD">
          <w:rPr>
            <w:webHidden/>
          </w:rPr>
          <w:t>68</w:t>
        </w:r>
        <w:r w:rsidR="00076373">
          <w:rPr>
            <w:webHidden/>
          </w:rPr>
          <w:fldChar w:fldCharType="end"/>
        </w:r>
      </w:hyperlink>
    </w:p>
    <w:p w14:paraId="41077C6E" w14:textId="77777777" w:rsidR="00076373" w:rsidRDefault="003B54D7">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F91BCD">
          <w:rPr>
            <w:webHidden/>
          </w:rPr>
          <w:t>69</w:t>
        </w:r>
        <w:r w:rsidR="00076373">
          <w:rPr>
            <w:webHidden/>
          </w:rPr>
          <w:fldChar w:fldCharType="end"/>
        </w:r>
      </w:hyperlink>
    </w:p>
    <w:p w14:paraId="573D580F" w14:textId="77777777" w:rsidR="00076373" w:rsidRDefault="003B54D7">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F91BCD">
          <w:rPr>
            <w:webHidden/>
          </w:rPr>
          <w:t>69</w:t>
        </w:r>
        <w:r w:rsidR="00076373">
          <w:rPr>
            <w:webHidden/>
          </w:rPr>
          <w:fldChar w:fldCharType="end"/>
        </w:r>
      </w:hyperlink>
    </w:p>
    <w:p w14:paraId="676817F4" w14:textId="77777777" w:rsidR="00076373" w:rsidRDefault="003B54D7">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F91BCD">
          <w:rPr>
            <w:webHidden/>
          </w:rPr>
          <w:t>70</w:t>
        </w:r>
        <w:r w:rsidR="00076373">
          <w:rPr>
            <w:webHidden/>
          </w:rPr>
          <w:fldChar w:fldCharType="end"/>
        </w:r>
      </w:hyperlink>
    </w:p>
    <w:p w14:paraId="1F6BEA0C" w14:textId="77777777" w:rsidR="00076373" w:rsidRDefault="003B54D7">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F91BCD">
          <w:rPr>
            <w:webHidden/>
          </w:rPr>
          <w:t>70</w:t>
        </w:r>
        <w:r w:rsidR="00076373">
          <w:rPr>
            <w:webHidden/>
          </w:rPr>
          <w:fldChar w:fldCharType="end"/>
        </w:r>
      </w:hyperlink>
    </w:p>
    <w:p w14:paraId="09FE923F" w14:textId="77777777" w:rsidR="00076373" w:rsidRDefault="003B54D7">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F91BCD">
          <w:rPr>
            <w:webHidden/>
          </w:rPr>
          <w:t>71</w:t>
        </w:r>
        <w:r w:rsidR="00076373">
          <w:rPr>
            <w:webHidden/>
          </w:rPr>
          <w:fldChar w:fldCharType="end"/>
        </w:r>
      </w:hyperlink>
    </w:p>
    <w:p w14:paraId="063D4418" w14:textId="77777777" w:rsidR="00076373" w:rsidRDefault="003B54D7">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F91BCD">
          <w:rPr>
            <w:webHidden/>
          </w:rPr>
          <w:t>71</w:t>
        </w:r>
        <w:r w:rsidR="00076373">
          <w:rPr>
            <w:webHidden/>
          </w:rPr>
          <w:fldChar w:fldCharType="end"/>
        </w:r>
      </w:hyperlink>
    </w:p>
    <w:p w14:paraId="776A11F3" w14:textId="77777777" w:rsidR="00076373" w:rsidRDefault="003B54D7">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F91BCD">
          <w:rPr>
            <w:webHidden/>
          </w:rPr>
          <w:t>72</w:t>
        </w:r>
        <w:r w:rsidR="00076373">
          <w:rPr>
            <w:webHidden/>
          </w:rPr>
          <w:fldChar w:fldCharType="end"/>
        </w:r>
      </w:hyperlink>
    </w:p>
    <w:p w14:paraId="3B3F9130" w14:textId="77777777" w:rsidR="00076373" w:rsidRDefault="003B54D7">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F91BCD">
          <w:rPr>
            <w:webHidden/>
          </w:rPr>
          <w:t>72</w:t>
        </w:r>
        <w:r w:rsidR="00076373">
          <w:rPr>
            <w:webHidden/>
          </w:rPr>
          <w:fldChar w:fldCharType="end"/>
        </w:r>
      </w:hyperlink>
    </w:p>
    <w:p w14:paraId="10B1A64C" w14:textId="77777777" w:rsidR="00076373" w:rsidRDefault="003B54D7">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F91BCD">
          <w:rPr>
            <w:webHidden/>
          </w:rPr>
          <w:t>74</w:t>
        </w:r>
        <w:r w:rsidR="00076373">
          <w:rPr>
            <w:webHidden/>
          </w:rPr>
          <w:fldChar w:fldCharType="end"/>
        </w:r>
      </w:hyperlink>
    </w:p>
    <w:p w14:paraId="0A456C82" w14:textId="77777777" w:rsidR="00076373" w:rsidRDefault="003B54D7">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F91BCD">
          <w:rPr>
            <w:webHidden/>
          </w:rPr>
          <w:t>74</w:t>
        </w:r>
        <w:r w:rsidR="00076373">
          <w:rPr>
            <w:webHidden/>
          </w:rPr>
          <w:fldChar w:fldCharType="end"/>
        </w:r>
      </w:hyperlink>
    </w:p>
    <w:p w14:paraId="246061DD" w14:textId="77777777" w:rsidR="00076373" w:rsidRDefault="003B54D7">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F91BCD">
          <w:rPr>
            <w:webHidden/>
          </w:rPr>
          <w:t>74</w:t>
        </w:r>
        <w:r w:rsidR="00076373">
          <w:rPr>
            <w:webHidden/>
          </w:rPr>
          <w:fldChar w:fldCharType="end"/>
        </w:r>
      </w:hyperlink>
    </w:p>
    <w:p w14:paraId="20971C53" w14:textId="77777777" w:rsidR="00076373" w:rsidRDefault="003B54D7">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F91BCD">
          <w:rPr>
            <w:webHidden/>
          </w:rPr>
          <w:t>75</w:t>
        </w:r>
        <w:r w:rsidR="00076373">
          <w:rPr>
            <w:webHidden/>
          </w:rPr>
          <w:fldChar w:fldCharType="end"/>
        </w:r>
      </w:hyperlink>
    </w:p>
    <w:p w14:paraId="6026691A" w14:textId="77777777" w:rsidR="00076373" w:rsidRDefault="003B54D7">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F91BCD">
          <w:rPr>
            <w:webHidden/>
          </w:rPr>
          <w:t>76</w:t>
        </w:r>
        <w:r w:rsidR="00076373">
          <w:rPr>
            <w:webHidden/>
          </w:rPr>
          <w:fldChar w:fldCharType="end"/>
        </w:r>
      </w:hyperlink>
    </w:p>
    <w:p w14:paraId="3C9AF931" w14:textId="77777777" w:rsidR="00076373" w:rsidRDefault="003B54D7">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F91BCD">
          <w:rPr>
            <w:webHidden/>
          </w:rPr>
          <w:t>76</w:t>
        </w:r>
        <w:r w:rsidR="00076373">
          <w:rPr>
            <w:webHidden/>
          </w:rPr>
          <w:fldChar w:fldCharType="end"/>
        </w:r>
      </w:hyperlink>
    </w:p>
    <w:p w14:paraId="2056921D" w14:textId="77777777" w:rsidR="00076373" w:rsidRDefault="003B54D7">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F91BCD">
          <w:rPr>
            <w:webHidden/>
          </w:rPr>
          <w:t>77</w:t>
        </w:r>
        <w:r w:rsidR="00076373">
          <w:rPr>
            <w:webHidden/>
          </w:rPr>
          <w:fldChar w:fldCharType="end"/>
        </w:r>
      </w:hyperlink>
    </w:p>
    <w:p w14:paraId="343016B0" w14:textId="77777777" w:rsidR="00076373" w:rsidRDefault="003B54D7">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F91BCD">
          <w:rPr>
            <w:webHidden/>
          </w:rPr>
          <w:t>77</w:t>
        </w:r>
        <w:r w:rsidR="00076373">
          <w:rPr>
            <w:webHidden/>
          </w:rPr>
          <w:fldChar w:fldCharType="end"/>
        </w:r>
      </w:hyperlink>
    </w:p>
    <w:p w14:paraId="33E32199" w14:textId="77777777" w:rsidR="00076373" w:rsidRDefault="003B54D7">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F91BCD">
          <w:rPr>
            <w:webHidden/>
          </w:rPr>
          <w:t>77</w:t>
        </w:r>
        <w:r w:rsidR="00076373">
          <w:rPr>
            <w:webHidden/>
          </w:rPr>
          <w:fldChar w:fldCharType="end"/>
        </w:r>
      </w:hyperlink>
    </w:p>
    <w:p w14:paraId="2B8CC53F" w14:textId="77777777" w:rsidR="00076373" w:rsidRDefault="003B54D7">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F91BCD">
          <w:rPr>
            <w:webHidden/>
          </w:rPr>
          <w:t>78</w:t>
        </w:r>
        <w:r w:rsidR="00076373">
          <w:rPr>
            <w:webHidden/>
          </w:rPr>
          <w:fldChar w:fldCharType="end"/>
        </w:r>
      </w:hyperlink>
    </w:p>
    <w:p w14:paraId="5277D37C" w14:textId="77777777" w:rsidR="00076373" w:rsidRDefault="003B54D7">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F91BCD">
          <w:rPr>
            <w:webHidden/>
          </w:rPr>
          <w:t>78</w:t>
        </w:r>
        <w:r w:rsidR="00076373">
          <w:rPr>
            <w:webHidden/>
          </w:rPr>
          <w:fldChar w:fldCharType="end"/>
        </w:r>
      </w:hyperlink>
    </w:p>
    <w:p w14:paraId="59F90E77" w14:textId="77777777" w:rsidR="00076373" w:rsidRDefault="003B54D7">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F91BCD">
          <w:rPr>
            <w:webHidden/>
          </w:rPr>
          <w:t>79</w:t>
        </w:r>
        <w:r w:rsidR="00076373">
          <w:rPr>
            <w:webHidden/>
          </w:rPr>
          <w:fldChar w:fldCharType="end"/>
        </w:r>
      </w:hyperlink>
    </w:p>
    <w:p w14:paraId="42ACE3F1" w14:textId="77777777" w:rsidR="00076373" w:rsidRDefault="003B54D7">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F91BCD">
          <w:rPr>
            <w:webHidden/>
          </w:rPr>
          <w:t>79</w:t>
        </w:r>
        <w:r w:rsidR="00076373">
          <w:rPr>
            <w:webHidden/>
          </w:rPr>
          <w:fldChar w:fldCharType="end"/>
        </w:r>
      </w:hyperlink>
    </w:p>
    <w:p w14:paraId="7DB15FED" w14:textId="77777777" w:rsidR="00076373" w:rsidRDefault="003B54D7">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F91BCD">
          <w:rPr>
            <w:webHidden/>
          </w:rPr>
          <w:t>80</w:t>
        </w:r>
        <w:r w:rsidR="00076373">
          <w:rPr>
            <w:webHidden/>
          </w:rPr>
          <w:fldChar w:fldCharType="end"/>
        </w:r>
      </w:hyperlink>
    </w:p>
    <w:p w14:paraId="18B9FCF6" w14:textId="77777777" w:rsidR="00076373" w:rsidRDefault="003B54D7">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F91BCD">
          <w:rPr>
            <w:webHidden/>
          </w:rPr>
          <w:t>82</w:t>
        </w:r>
        <w:r w:rsidR="00076373">
          <w:rPr>
            <w:webHidden/>
          </w:rPr>
          <w:fldChar w:fldCharType="end"/>
        </w:r>
      </w:hyperlink>
    </w:p>
    <w:p w14:paraId="322A3891" w14:textId="77777777" w:rsidR="00076373" w:rsidRDefault="003B54D7">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F91BCD">
          <w:rPr>
            <w:webHidden/>
          </w:rPr>
          <w:t>82</w:t>
        </w:r>
        <w:r w:rsidR="00076373">
          <w:rPr>
            <w:webHidden/>
          </w:rPr>
          <w:fldChar w:fldCharType="end"/>
        </w:r>
      </w:hyperlink>
    </w:p>
    <w:p w14:paraId="18C8EC4B" w14:textId="77777777" w:rsidR="00076373" w:rsidRDefault="003B54D7">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F91BCD">
          <w:rPr>
            <w:webHidden/>
          </w:rPr>
          <w:t>83</w:t>
        </w:r>
        <w:r w:rsidR="00076373">
          <w:rPr>
            <w:webHidden/>
          </w:rPr>
          <w:fldChar w:fldCharType="end"/>
        </w:r>
      </w:hyperlink>
    </w:p>
    <w:p w14:paraId="6F1DB603" w14:textId="77777777" w:rsidR="00076373" w:rsidRDefault="003B54D7">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F91BCD">
          <w:rPr>
            <w:webHidden/>
          </w:rPr>
          <w:t>84</w:t>
        </w:r>
        <w:r w:rsidR="00076373">
          <w:rPr>
            <w:webHidden/>
          </w:rPr>
          <w:fldChar w:fldCharType="end"/>
        </w:r>
      </w:hyperlink>
    </w:p>
    <w:p w14:paraId="61DC76D7" w14:textId="77777777" w:rsidR="00076373" w:rsidRDefault="003B54D7">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F91BCD">
          <w:rPr>
            <w:webHidden/>
          </w:rPr>
          <w:t>86</w:t>
        </w:r>
        <w:r w:rsidR="00076373">
          <w:rPr>
            <w:webHidden/>
          </w:rPr>
          <w:fldChar w:fldCharType="end"/>
        </w:r>
      </w:hyperlink>
    </w:p>
    <w:p w14:paraId="61C809B8" w14:textId="77777777" w:rsidR="00076373" w:rsidRDefault="003B54D7">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F91BCD">
          <w:rPr>
            <w:webHidden/>
          </w:rPr>
          <w:t>87</w:t>
        </w:r>
        <w:r w:rsidR="00076373">
          <w:rPr>
            <w:webHidden/>
          </w:rPr>
          <w:fldChar w:fldCharType="end"/>
        </w:r>
      </w:hyperlink>
    </w:p>
    <w:p w14:paraId="5229BC19" w14:textId="77777777" w:rsidR="00076373" w:rsidRDefault="003B54D7">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F91BCD">
          <w:rPr>
            <w:webHidden/>
          </w:rPr>
          <w:t>88</w:t>
        </w:r>
        <w:r w:rsidR="00076373">
          <w:rPr>
            <w:webHidden/>
          </w:rPr>
          <w:fldChar w:fldCharType="end"/>
        </w:r>
      </w:hyperlink>
    </w:p>
    <w:p w14:paraId="2621E646" w14:textId="77777777" w:rsidR="00076373" w:rsidRDefault="003B54D7">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F91BCD">
          <w:rPr>
            <w:webHidden/>
          </w:rPr>
          <w:t>88</w:t>
        </w:r>
        <w:r w:rsidR="00076373">
          <w:rPr>
            <w:webHidden/>
          </w:rPr>
          <w:fldChar w:fldCharType="end"/>
        </w:r>
      </w:hyperlink>
    </w:p>
    <w:p w14:paraId="7D8BC113" w14:textId="77777777" w:rsidR="00076373" w:rsidRDefault="003B54D7">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F91BCD">
          <w:rPr>
            <w:webHidden/>
          </w:rPr>
          <w:t>89</w:t>
        </w:r>
        <w:r w:rsidR="00076373">
          <w:rPr>
            <w:webHidden/>
          </w:rPr>
          <w:fldChar w:fldCharType="end"/>
        </w:r>
      </w:hyperlink>
    </w:p>
    <w:p w14:paraId="757AF833" w14:textId="77777777" w:rsidR="00076373" w:rsidRDefault="003B54D7">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F91BCD">
          <w:rPr>
            <w:webHidden/>
          </w:rPr>
          <w:t>89</w:t>
        </w:r>
        <w:r w:rsidR="00076373">
          <w:rPr>
            <w:webHidden/>
          </w:rPr>
          <w:fldChar w:fldCharType="end"/>
        </w:r>
      </w:hyperlink>
    </w:p>
    <w:p w14:paraId="0990B7F0" w14:textId="77777777" w:rsidR="00076373" w:rsidRDefault="003B54D7">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F91BCD">
          <w:rPr>
            <w:webHidden/>
          </w:rPr>
          <w:t>93</w:t>
        </w:r>
        <w:r w:rsidR="00076373">
          <w:rPr>
            <w:webHidden/>
          </w:rPr>
          <w:fldChar w:fldCharType="end"/>
        </w:r>
      </w:hyperlink>
    </w:p>
    <w:p w14:paraId="0FED2BF6" w14:textId="77777777" w:rsidR="00076373" w:rsidRDefault="003B54D7">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F91BCD">
          <w:rPr>
            <w:webHidden/>
          </w:rPr>
          <w:t>93</w:t>
        </w:r>
        <w:r w:rsidR="00076373">
          <w:rPr>
            <w:webHidden/>
          </w:rPr>
          <w:fldChar w:fldCharType="end"/>
        </w:r>
      </w:hyperlink>
    </w:p>
    <w:p w14:paraId="18BC3192" w14:textId="77777777" w:rsidR="00076373" w:rsidRDefault="003B54D7">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F91BCD">
          <w:rPr>
            <w:webHidden/>
          </w:rPr>
          <w:t>95</w:t>
        </w:r>
        <w:r w:rsidR="00076373">
          <w:rPr>
            <w:webHidden/>
          </w:rPr>
          <w:fldChar w:fldCharType="end"/>
        </w:r>
      </w:hyperlink>
    </w:p>
    <w:p w14:paraId="06C6602B" w14:textId="77777777" w:rsidR="00076373" w:rsidRDefault="003B54D7">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F91BCD">
          <w:rPr>
            <w:webHidden/>
          </w:rPr>
          <w:t>97</w:t>
        </w:r>
        <w:r w:rsidR="00076373">
          <w:rPr>
            <w:webHidden/>
          </w:rPr>
          <w:fldChar w:fldCharType="end"/>
        </w:r>
      </w:hyperlink>
    </w:p>
    <w:p w14:paraId="036418F5" w14:textId="77777777" w:rsidR="00076373" w:rsidRDefault="003B54D7">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F91BCD">
          <w:rPr>
            <w:webHidden/>
          </w:rPr>
          <w:t>97</w:t>
        </w:r>
        <w:r w:rsidR="00076373">
          <w:rPr>
            <w:webHidden/>
          </w:rPr>
          <w:fldChar w:fldCharType="end"/>
        </w:r>
      </w:hyperlink>
    </w:p>
    <w:p w14:paraId="321E1F7C" w14:textId="77777777" w:rsidR="00076373" w:rsidRDefault="003B54D7">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F91BCD">
          <w:rPr>
            <w:webHidden/>
          </w:rPr>
          <w:t>97</w:t>
        </w:r>
        <w:r w:rsidR="00076373">
          <w:rPr>
            <w:webHidden/>
          </w:rPr>
          <w:fldChar w:fldCharType="end"/>
        </w:r>
      </w:hyperlink>
    </w:p>
    <w:p w14:paraId="48AA9F87" w14:textId="77777777" w:rsidR="00076373" w:rsidRDefault="003B54D7">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F91BCD">
          <w:rPr>
            <w:webHidden/>
          </w:rPr>
          <w:t>98</w:t>
        </w:r>
        <w:r w:rsidR="00076373">
          <w:rPr>
            <w:webHidden/>
          </w:rPr>
          <w:fldChar w:fldCharType="end"/>
        </w:r>
      </w:hyperlink>
    </w:p>
    <w:p w14:paraId="54B6E2D2" w14:textId="77777777" w:rsidR="00076373" w:rsidRDefault="003B54D7">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F91BCD">
          <w:rPr>
            <w:webHidden/>
          </w:rPr>
          <w:t>99</w:t>
        </w:r>
        <w:r w:rsidR="00076373">
          <w:rPr>
            <w:webHidden/>
          </w:rPr>
          <w:fldChar w:fldCharType="end"/>
        </w:r>
      </w:hyperlink>
    </w:p>
    <w:p w14:paraId="072877E5" w14:textId="77777777" w:rsidR="00076373" w:rsidRDefault="003B54D7">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F91BCD">
          <w:rPr>
            <w:webHidden/>
          </w:rPr>
          <w:t>100</w:t>
        </w:r>
        <w:r w:rsidR="00076373">
          <w:rPr>
            <w:webHidden/>
          </w:rPr>
          <w:fldChar w:fldCharType="end"/>
        </w:r>
      </w:hyperlink>
    </w:p>
    <w:p w14:paraId="368C4B5B" w14:textId="77777777" w:rsidR="00076373" w:rsidRDefault="003B54D7">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F91BCD">
          <w:rPr>
            <w:webHidden/>
          </w:rPr>
          <w:t>103</w:t>
        </w:r>
        <w:r w:rsidR="00076373">
          <w:rPr>
            <w:webHidden/>
          </w:rPr>
          <w:fldChar w:fldCharType="end"/>
        </w:r>
      </w:hyperlink>
    </w:p>
    <w:p w14:paraId="3F33C09E" w14:textId="77777777" w:rsidR="00076373" w:rsidRDefault="003B54D7">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F91BCD">
          <w:rPr>
            <w:webHidden/>
          </w:rPr>
          <w:t>103</w:t>
        </w:r>
        <w:r w:rsidR="00076373">
          <w:rPr>
            <w:webHidden/>
          </w:rPr>
          <w:fldChar w:fldCharType="end"/>
        </w:r>
      </w:hyperlink>
    </w:p>
    <w:p w14:paraId="3F715014" w14:textId="77777777" w:rsidR="00076373" w:rsidRDefault="003B54D7">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F91BCD">
          <w:rPr>
            <w:webHidden/>
          </w:rPr>
          <w:t>104</w:t>
        </w:r>
        <w:r w:rsidR="00076373">
          <w:rPr>
            <w:webHidden/>
          </w:rPr>
          <w:fldChar w:fldCharType="end"/>
        </w:r>
      </w:hyperlink>
    </w:p>
    <w:p w14:paraId="7919F192" w14:textId="77777777" w:rsidR="00076373" w:rsidRDefault="003B54D7">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F91BCD">
          <w:rPr>
            <w:webHidden/>
          </w:rPr>
          <w:t>104</w:t>
        </w:r>
        <w:r w:rsidR="00076373">
          <w:rPr>
            <w:webHidden/>
          </w:rPr>
          <w:fldChar w:fldCharType="end"/>
        </w:r>
      </w:hyperlink>
    </w:p>
    <w:p w14:paraId="735553DD" w14:textId="77777777" w:rsidR="00076373" w:rsidRDefault="003B54D7">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F91BCD">
          <w:rPr>
            <w:webHidden/>
          </w:rPr>
          <w:t>104</w:t>
        </w:r>
        <w:r w:rsidR="00076373">
          <w:rPr>
            <w:webHidden/>
          </w:rPr>
          <w:fldChar w:fldCharType="end"/>
        </w:r>
      </w:hyperlink>
    </w:p>
    <w:p w14:paraId="2B7F3FCB" w14:textId="77777777" w:rsidR="00076373" w:rsidRDefault="003B54D7">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F91BCD">
          <w:rPr>
            <w:webHidden/>
          </w:rPr>
          <w:t>105</w:t>
        </w:r>
        <w:r w:rsidR="00076373">
          <w:rPr>
            <w:webHidden/>
          </w:rPr>
          <w:fldChar w:fldCharType="end"/>
        </w:r>
      </w:hyperlink>
    </w:p>
    <w:p w14:paraId="4BBF27FC" w14:textId="77777777" w:rsidR="00076373" w:rsidRDefault="003B54D7">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F91BCD">
          <w:rPr>
            <w:webHidden/>
          </w:rPr>
          <w:t>110</w:t>
        </w:r>
        <w:r w:rsidR="00076373">
          <w:rPr>
            <w:webHidden/>
          </w:rPr>
          <w:fldChar w:fldCharType="end"/>
        </w:r>
      </w:hyperlink>
    </w:p>
    <w:p w14:paraId="7F6DD532" w14:textId="77777777" w:rsidR="00076373" w:rsidRDefault="003B54D7">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F91BCD">
          <w:rPr>
            <w:webHidden/>
          </w:rPr>
          <w:t>115</w:t>
        </w:r>
        <w:r w:rsidR="00076373">
          <w:rPr>
            <w:webHidden/>
          </w:rPr>
          <w:fldChar w:fldCharType="end"/>
        </w:r>
      </w:hyperlink>
    </w:p>
    <w:p w14:paraId="3398D986" w14:textId="77777777" w:rsidR="00076373" w:rsidRDefault="003B54D7">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F91BCD">
          <w:rPr>
            <w:webHidden/>
          </w:rPr>
          <w:t>117</w:t>
        </w:r>
        <w:r w:rsidR="00076373">
          <w:rPr>
            <w:webHidden/>
          </w:rPr>
          <w:fldChar w:fldCharType="end"/>
        </w:r>
      </w:hyperlink>
    </w:p>
    <w:p w14:paraId="09DDB4FC" w14:textId="77777777" w:rsidR="00076373" w:rsidRDefault="003B54D7">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F91BCD">
          <w:rPr>
            <w:webHidden/>
          </w:rPr>
          <w:t>122</w:t>
        </w:r>
        <w:r w:rsidR="00076373">
          <w:rPr>
            <w:webHidden/>
          </w:rPr>
          <w:fldChar w:fldCharType="end"/>
        </w:r>
      </w:hyperlink>
    </w:p>
    <w:p w14:paraId="1974F015" w14:textId="77777777" w:rsidR="00076373" w:rsidRDefault="003B54D7">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F91BCD">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1" w:name="_Toc331490000"/>
      <w:bookmarkStart w:id="2" w:name="_Ref311758261"/>
      <w:bookmarkStart w:id="3" w:name="_Toc263060884"/>
      <w:bookmarkStart w:id="4"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5" w:name="_Toc531953423"/>
      <w:r w:rsidRPr="00934724">
        <w:rPr>
          <w:color w:val="auto"/>
          <w:spacing w:val="0"/>
          <w:sz w:val="28"/>
          <w:szCs w:val="28"/>
        </w:rPr>
        <w:lastRenderedPageBreak/>
        <w:t>ОБЩИЕ ПОЛОЖЕНИЯ</w:t>
      </w:r>
      <w:bookmarkEnd w:id="1"/>
      <w:bookmarkEnd w:id="2"/>
      <w:bookmarkEnd w:id="3"/>
      <w:bookmarkEnd w:id="4"/>
      <w:bookmarkEnd w:id="5"/>
    </w:p>
    <w:p w14:paraId="664783F4" w14:textId="77777777" w:rsidR="003418C8" w:rsidRPr="00934724" w:rsidRDefault="003418C8" w:rsidP="00943AC2">
      <w:pPr>
        <w:pStyle w:val="20"/>
        <w:numPr>
          <w:ilvl w:val="1"/>
          <w:numId w:val="6"/>
        </w:numPr>
        <w:spacing w:before="120" w:after="0"/>
        <w:ind w:left="0" w:firstLine="709"/>
        <w:rPr>
          <w:color w:val="auto"/>
        </w:rPr>
      </w:pPr>
      <w:bookmarkStart w:id="6" w:name="_Toc331490001"/>
      <w:bookmarkStart w:id="7" w:name="_Toc263060885"/>
      <w:bookmarkStart w:id="8" w:name="_Toc259458788"/>
      <w:bookmarkStart w:id="9" w:name="_Toc531953424"/>
      <w:r w:rsidRPr="00934724">
        <w:rPr>
          <w:color w:val="auto"/>
        </w:rPr>
        <w:t>Предмет и цели регулирования</w:t>
      </w:r>
      <w:bookmarkEnd w:id="6"/>
      <w:bookmarkEnd w:id="7"/>
      <w:bookmarkEnd w:id="8"/>
      <w:bookmarkEnd w:id="9"/>
    </w:p>
    <w:p w14:paraId="41326927" w14:textId="77777777" w:rsidR="00EB5BE0" w:rsidRDefault="00EB5BE0" w:rsidP="00EB5BE0">
      <w:pPr>
        <w:pStyle w:val="27"/>
        <w:numPr>
          <w:ilvl w:val="2"/>
          <w:numId w:val="6"/>
        </w:numPr>
        <w:shd w:val="clear" w:color="auto" w:fill="FFFFFF"/>
        <w:spacing w:before="120" w:after="0"/>
        <w:ind w:left="0" w:firstLine="709"/>
        <w:jc w:val="both"/>
        <w:rPr>
          <w:sz w:val="28"/>
          <w:szCs w:val="28"/>
        </w:rPr>
      </w:pPr>
      <w:r>
        <w:rPr>
          <w:sz w:val="28"/>
          <w:szCs w:val="28"/>
        </w:rPr>
        <w:t>Настоящее Положение о закупках товаров, работ, услуг АО «Газпром газораспределение Оренбург» (далее – Положение) разработано в целях своевременного и полного обеспечения потребностей АО «Газпром газораспределение Оренбург» (далее – Общество)  в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38430468" w14:textId="5772B84E"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934724">
        <w:rPr>
          <w:sz w:val="28"/>
          <w:szCs w:val="28"/>
        </w:rPr>
        <w:t xml:space="preserve"> В случае</w:t>
      </w:r>
      <w:proofErr w:type="gramStart"/>
      <w:r w:rsidRPr="00934724">
        <w:rPr>
          <w:sz w:val="28"/>
          <w:szCs w:val="28"/>
        </w:rPr>
        <w:t>,</w:t>
      </w:r>
      <w:proofErr w:type="gramEnd"/>
      <w:r w:rsidRPr="00934724">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xml:space="preserve">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350C691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EB5BE0">
        <w:rPr>
          <w:sz w:val="28"/>
          <w:szCs w:val="28"/>
        </w:rPr>
        <w:t>https://oblgaz56.ru</w:t>
      </w:r>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7A4C2884" w14:textId="1FF4A082"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14:paraId="332B0FC3" w14:textId="77777777"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lastRenderedPageBreak/>
        <w:t>Требования к информационному обеспечению закупок</w:t>
      </w:r>
      <w:r w:rsidRPr="00934724">
        <w:rPr>
          <w:rStyle w:val="af1"/>
          <w:color w:val="auto"/>
        </w:rPr>
        <w:footnoteReference w:id="3"/>
      </w:r>
      <w:bookmarkEnd w:id="107"/>
      <w:bookmarkEnd w:id="108"/>
      <w:bookmarkEnd w:id="109"/>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14:paraId="7E829FA1" w14:textId="6652438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w:t>
      </w:r>
      <w:proofErr w:type="gramEnd"/>
      <w:r w:rsidR="00D20F29" w:rsidRPr="00934724">
        <w:rPr>
          <w:sz w:val="28"/>
          <w:szCs w:val="28"/>
        </w:rPr>
        <w:t xml:space="preserve">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t>ПРЕДКВАЛИФИКАЦИЯ. РЕЕСТР ПОТЕНЦИАЛЬНЫХ УЧАСТНИКОВ ЗАКУПОК</w:t>
      </w:r>
      <w:bookmarkEnd w:id="118"/>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w:t>
      </w:r>
      <w:proofErr w:type="spellStart"/>
      <w:r w:rsidR="005F2D1D" w:rsidRPr="00934724">
        <w:t>Предквалификацию</w:t>
      </w:r>
      <w:proofErr w:type="spellEnd"/>
      <w:r w:rsidRPr="00934724">
        <w:t>.</w:t>
      </w:r>
    </w:p>
    <w:p w14:paraId="50D6DCAA" w14:textId="21BCFB94" w:rsidR="003418C8" w:rsidRPr="00934724" w:rsidRDefault="003418C8" w:rsidP="00943AC2">
      <w:pPr>
        <w:pStyle w:val="13"/>
        <w:numPr>
          <w:ilvl w:val="1"/>
          <w:numId w:val="9"/>
        </w:numPr>
        <w:ind w:left="0" w:firstLine="709"/>
      </w:pPr>
      <w:proofErr w:type="gramStart"/>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proofErr w:type="gramStart"/>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roofErr w:type="gramEnd"/>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F91BCD">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roofErr w:type="gramEnd"/>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17AB21B2" w14:textId="12BCBD4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t>Документация о конкурентной закупке</w:t>
      </w:r>
      <w:bookmarkEnd w:id="355"/>
      <w:bookmarkEnd w:id="356"/>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14:paraId="41560E23" w14:textId="3CEF7C48"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 xml:space="preserve">аявка должна содержать документальное подтверждение полномочий определенного </w:t>
      </w:r>
      <w:proofErr w:type="gramStart"/>
      <w:r w:rsidR="00AF479F" w:rsidRPr="00934724">
        <w:rPr>
          <w:sz w:val="28"/>
          <w:szCs w:val="28"/>
        </w:rPr>
        <w:t>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w:t>
      </w:r>
      <w:proofErr w:type="gramEnd"/>
      <w:r w:rsidRPr="00934724">
        <w:rPr>
          <w:sz w:val="28"/>
          <w:szCs w:val="28"/>
        </w:rPr>
        <w:t>,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2"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934724">
        <w:rPr>
          <w:sz w:val="28"/>
          <w:szCs w:val="28"/>
        </w:rPr>
        <w:t>с даты размещения</w:t>
      </w:r>
      <w:proofErr w:type="gramEnd"/>
      <w:r w:rsidRPr="00934724">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w:t>
      </w:r>
      <w:proofErr w:type="gramStart"/>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934724">
        <w:rPr>
          <w:rFonts w:ascii="Times New Roman" w:hAnsi="Times New Roman"/>
          <w:bCs/>
          <w:sz w:val="28"/>
          <w:szCs w:val="28"/>
        </w:rPr>
        <w:t>,</w:t>
      </w:r>
      <w:proofErr w:type="gramEnd"/>
      <w:r w:rsidRPr="00934724">
        <w:rPr>
          <w:rFonts w:ascii="Times New Roman" w:hAnsi="Times New Roman"/>
          <w:bCs/>
          <w:sz w:val="28"/>
          <w:szCs w:val="28"/>
        </w:rPr>
        <w:t xml:space="preserve">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w:t>
      </w:r>
      <w:proofErr w:type="gramStart"/>
      <w:r w:rsidRPr="00934724">
        <w:rPr>
          <w:rFonts w:ascii="Times New Roman" w:hAnsi="Times New Roman" w:cs="Times New Roman"/>
          <w:bCs/>
          <w:sz w:val="28"/>
          <w:szCs w:val="28"/>
        </w:rPr>
        <w:t>,</w:t>
      </w:r>
      <w:proofErr w:type="gramEnd"/>
      <w:r w:rsidRPr="00934724">
        <w:rPr>
          <w:rFonts w:ascii="Times New Roman" w:hAnsi="Times New Roman" w:cs="Times New Roman"/>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 xml:space="preserve">подает заявку </w:t>
      </w:r>
      <w:proofErr w:type="gramStart"/>
      <w:r w:rsidRPr="00934724">
        <w:rPr>
          <w:rFonts w:ascii="Times New Roman" w:hAnsi="Times New Roman"/>
          <w:sz w:val="28"/>
          <w:szCs w:val="28"/>
        </w:rPr>
        <w:t>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w:t>
      </w:r>
      <w:proofErr w:type="gramEnd"/>
      <w:r w:rsidRPr="00934724">
        <w:rPr>
          <w:rFonts w:ascii="Times New Roman" w:hAnsi="Times New Roman"/>
          <w:sz w:val="28"/>
          <w:szCs w:val="28"/>
        </w:rPr>
        <w:t>,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w:t>
      </w:r>
      <w:proofErr w:type="gramStart"/>
      <w:r w:rsidRPr="00934724">
        <w:t>несостоявшимся</w:t>
      </w:r>
      <w:bookmarkEnd w:id="1117"/>
      <w:proofErr w:type="gramEnd"/>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proofErr w:type="gramStart"/>
      <w:r w:rsidRPr="00934724">
        <w:rPr>
          <w:rFonts w:ascii="Times New Roman" w:hAnsi="Times New Roman"/>
          <w:sz w:val="28"/>
          <w:szCs w:val="28"/>
        </w:rPr>
        <w:t>несостоявшимся</w:t>
      </w:r>
      <w:proofErr w:type="gramEnd"/>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14:paraId="18A7C57B" w14:textId="57ADAF54"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lastRenderedPageBreak/>
        <w:t>Порядок рассмотрения заявок на участие в аукционе</w:t>
      </w:r>
      <w:bookmarkEnd w:id="1125"/>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 xml:space="preserve">Признание аукциона </w:t>
      </w:r>
      <w:proofErr w:type="gramStart"/>
      <w:r w:rsidRPr="00934724">
        <w:rPr>
          <w:color w:val="auto"/>
        </w:rPr>
        <w:t>несостоявшимся</w:t>
      </w:r>
      <w:bookmarkEnd w:id="1127"/>
      <w:proofErr w:type="gramEnd"/>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3"/>
      <w:proofErr w:type="gramEnd"/>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 xml:space="preserve">не может составлять менее одного дня и не может превышать пять дней </w:t>
      </w:r>
      <w:proofErr w:type="gramStart"/>
      <w:r w:rsidRPr="00934724">
        <w:t>со дня вскрытия конвертов с заявками на участие в запросе предложений</w:t>
      </w:r>
      <w:r w:rsidR="005A35A5" w:rsidRPr="00934724">
        <w:t xml:space="preserve"> в электронной форме</w:t>
      </w:r>
      <w:proofErr w:type="gramEnd"/>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934724">
        <w:rPr>
          <w:rFonts w:ascii="Times New Roman" w:hAnsi="Times New Roman"/>
          <w:sz w:val="28"/>
          <w:szCs w:val="28"/>
        </w:rPr>
        <w:t>договора</w:t>
      </w:r>
      <w:proofErr w:type="gramEnd"/>
      <w:r w:rsidRPr="00934724">
        <w:rPr>
          <w:rFonts w:ascii="Times New Roman" w:hAnsi="Times New Roman"/>
          <w:sz w:val="28"/>
          <w:szCs w:val="28"/>
        </w:rPr>
        <w:t xml:space="preserve">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lastRenderedPageBreak/>
        <w:t>Извещение о проведении открытого конкурентного отбора</w:t>
      </w:r>
      <w:bookmarkEnd w:id="2934"/>
      <w:bookmarkEnd w:id="2935"/>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roofErr w:type="gramEnd"/>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60"/>
      <w:bookmarkEnd w:id="2961"/>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8"/>
      <w:proofErr w:type="gramEnd"/>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14:paraId="43618C3D" w14:textId="63523D24"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0"/>
      <w:bookmarkEnd w:id="3091"/>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2DEF84AB" w14:textId="77777777" w:rsidR="0069617B" w:rsidRPr="00934724" w:rsidRDefault="003B54D7"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w:t>
      </w:r>
      <w:proofErr w:type="gramEnd"/>
      <w:r w:rsidRPr="00934724">
        <w:rPr>
          <w:sz w:val="28"/>
          <w:szCs w:val="28"/>
        </w:rPr>
        <w:t>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934724">
        <w:rPr>
          <w:sz w:val="28"/>
          <w:szCs w:val="28"/>
        </w:rPr>
        <w:t>несостоявшимися</w:t>
      </w:r>
      <w:proofErr w:type="gramEnd"/>
      <w:r w:rsidRPr="00934724">
        <w:rPr>
          <w:sz w:val="28"/>
          <w:szCs w:val="28"/>
        </w:rPr>
        <w:t xml:space="preserve">.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  предложений</w:t>
      </w:r>
      <w:proofErr w:type="gramEnd"/>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w:t>
      </w:r>
      <w:proofErr w:type="gramStart"/>
      <w:r w:rsidRPr="00934724">
        <w:t>,</w:t>
      </w:r>
      <w:proofErr w:type="gramEnd"/>
      <w:r w:rsidRPr="00934724">
        <w:t xml:space="preserve">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w:t>
      </w:r>
      <w:proofErr w:type="gramStart"/>
      <w:r w:rsidRPr="00934724">
        <w:t>рт с пр</w:t>
      </w:r>
      <w:proofErr w:type="gramEnd"/>
      <w:r w:rsidRPr="00934724">
        <w:t>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Pr="00934724">
        <w:rPr>
          <w:rFonts w:ascii="Times New Roman" w:hAnsi="Times New Roman"/>
          <w:sz w:val="28"/>
          <w:szCs w:val="28"/>
          <w:lang w:bidi="ru-RU"/>
        </w:rPr>
        <w:t xml:space="preserve">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w:t>
      </w:r>
      <w:r w:rsidRPr="00934724">
        <w:rPr>
          <w:sz w:val="28"/>
          <w:szCs w:val="28"/>
        </w:rPr>
        <w:lastRenderedPageBreak/>
        <w:t>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028B4CE4"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roofErr w:type="gramEnd"/>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roofErr w:type="gramEnd"/>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roofErr w:type="gramEnd"/>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proofErr w:type="gramStart"/>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934724">
        <w:rPr>
          <w:sz w:val="28"/>
          <w:szCs w:val="28"/>
        </w:rPr>
        <w:t xml:space="preserve"> </w:t>
      </w:r>
      <w:proofErr w:type="gramStart"/>
      <w:r w:rsidRPr="00934724">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F91BCD">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w:t>
      </w:r>
      <w:proofErr w:type="gramStart"/>
      <w:r w:rsidRPr="00934724">
        <w:rPr>
          <w:rFonts w:ascii="Times New Roman" w:eastAsiaTheme="minorEastAsia" w:hAnsi="Times New Roman"/>
          <w:sz w:val="28"/>
          <w:szCs w:val="28"/>
          <w:lang w:eastAsia="ru-RU"/>
        </w:rPr>
        <w:t>с</w:t>
      </w:r>
      <w:proofErr w:type="gramEnd"/>
      <w:r w:rsidRPr="00934724">
        <w:rPr>
          <w:rFonts w:ascii="Times New Roman" w:eastAsiaTheme="minorEastAsia" w:hAnsi="Times New Roman"/>
          <w:sz w:val="28"/>
          <w:szCs w:val="28"/>
          <w:lang w:eastAsia="ru-RU"/>
        </w:rPr>
        <w:t xml:space="preserve">: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roofErr w:type="gramEnd"/>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039AD1B1" w14:textId="5BF1620C" w:rsidR="00454A3C" w:rsidRPr="00934724" w:rsidRDefault="00454A3C" w:rsidP="00943AC2">
      <w:pPr>
        <w:pStyle w:val="11"/>
        <w:widowControl/>
        <w:spacing w:before="120" w:line="240" w:lineRule="auto"/>
        <w:ind w:firstLine="709"/>
        <w:jc w:val="both"/>
        <w:rPr>
          <w:b w:val="0"/>
          <w:sz w:val="28"/>
          <w:szCs w:val="28"/>
        </w:rPr>
      </w:pPr>
      <w:bookmarkStart w:id="3388"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8"/>
    </w:p>
    <w:tbl>
      <w:tblPr>
        <w:tblW w:w="10365" w:type="dxa"/>
        <w:tblInd w:w="93" w:type="dxa"/>
        <w:tblLayout w:type="fixed"/>
        <w:tblLook w:val="04A0" w:firstRow="1" w:lastRow="0" w:firstColumn="1" w:lastColumn="0" w:noHBand="0" w:noVBand="1"/>
      </w:tblPr>
      <w:tblGrid>
        <w:gridCol w:w="578"/>
        <w:gridCol w:w="3833"/>
        <w:gridCol w:w="2409"/>
        <w:gridCol w:w="3545"/>
      </w:tblGrid>
      <w:tr w:rsidR="00037D9A" w:rsidRPr="0035522E" w14:paraId="5A95CF4F" w14:textId="77777777" w:rsidTr="00EB5BE0">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14:paraId="351FD02F" w14:textId="77777777" w:rsidR="00037D9A" w:rsidRPr="00934724" w:rsidRDefault="00037D9A" w:rsidP="001D0C99">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14:paraId="20827404" w14:textId="77777777" w:rsidR="00037D9A" w:rsidRPr="00934724" w:rsidRDefault="00037D9A" w:rsidP="001D0C99">
            <w:pPr>
              <w:spacing w:after="0" w:line="240" w:lineRule="auto"/>
              <w:jc w:val="center"/>
              <w:rPr>
                <w:rFonts w:ascii="Times New Roman" w:eastAsia="Times New Roman" w:hAnsi="Times New Roman" w:cs="Times New Roman"/>
                <w:b/>
                <w:bCs/>
                <w:sz w:val="24"/>
                <w:szCs w:val="24"/>
                <w:lang w:eastAsia="ru-RU"/>
              </w:rPr>
            </w:pPr>
            <w:proofErr w:type="gramStart"/>
            <w:r w:rsidRPr="00934724">
              <w:rPr>
                <w:rFonts w:ascii="Times New Roman" w:eastAsia="Times New Roman" w:hAnsi="Times New Roman" w:cs="Times New Roman"/>
                <w:b/>
                <w:bCs/>
                <w:sz w:val="24"/>
                <w:szCs w:val="24"/>
                <w:lang w:eastAsia="ru-RU"/>
              </w:rPr>
              <w:t>п</w:t>
            </w:r>
            <w:proofErr w:type="gramEnd"/>
            <w:r w:rsidRPr="00934724">
              <w:rPr>
                <w:rFonts w:ascii="Times New Roman" w:eastAsia="Times New Roman" w:hAnsi="Times New Roman" w:cs="Times New Roman"/>
                <w:b/>
                <w:bCs/>
                <w:sz w:val="24"/>
                <w:szCs w:val="24"/>
                <w:lang w:eastAsia="ru-RU"/>
              </w:rPr>
              <w:t>/п</w:t>
            </w:r>
          </w:p>
        </w:tc>
        <w:tc>
          <w:tcPr>
            <w:tcW w:w="3833" w:type="dxa"/>
            <w:vMerge w:val="restart"/>
            <w:tcBorders>
              <w:top w:val="single" w:sz="4" w:space="0" w:color="auto"/>
              <w:left w:val="nil"/>
              <w:right w:val="single" w:sz="4" w:space="0" w:color="auto"/>
            </w:tcBorders>
            <w:shd w:val="clear" w:color="000000" w:fill="FFFFFF"/>
          </w:tcPr>
          <w:p w14:paraId="47A9883B" w14:textId="77777777" w:rsidR="00037D9A" w:rsidRPr="00934724" w:rsidRDefault="00037D9A" w:rsidP="001D0C99">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14:paraId="4DDC23E9" w14:textId="77777777" w:rsidR="00037D9A" w:rsidRPr="00934724" w:rsidRDefault="00037D9A" w:rsidP="001D0C99">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5" w:type="dxa"/>
            <w:vMerge w:val="restart"/>
            <w:tcBorders>
              <w:top w:val="single" w:sz="4" w:space="0" w:color="auto"/>
              <w:left w:val="nil"/>
              <w:right w:val="single" w:sz="4" w:space="0" w:color="auto"/>
            </w:tcBorders>
            <w:shd w:val="clear" w:color="000000" w:fill="FFFFFF"/>
          </w:tcPr>
          <w:p w14:paraId="115A91BE" w14:textId="77777777" w:rsidR="00037D9A" w:rsidRPr="0035522E" w:rsidRDefault="00037D9A" w:rsidP="001D0C99">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14:paraId="247CC53B" w14:textId="77777777" w:rsidTr="00EB5BE0">
        <w:trPr>
          <w:trHeight w:val="1710"/>
          <w:tblHeader/>
        </w:trPr>
        <w:tc>
          <w:tcPr>
            <w:tcW w:w="578" w:type="dxa"/>
            <w:vMerge/>
            <w:tcBorders>
              <w:left w:val="single" w:sz="4" w:space="0" w:color="auto"/>
              <w:bottom w:val="single" w:sz="4" w:space="0" w:color="auto"/>
              <w:right w:val="single" w:sz="4" w:space="0" w:color="auto"/>
            </w:tcBorders>
            <w:shd w:val="clear" w:color="000000" w:fill="FFFFFF"/>
            <w:vAlign w:val="center"/>
          </w:tcPr>
          <w:p w14:paraId="403EE6C3" w14:textId="77777777" w:rsidR="00037D9A" w:rsidRPr="0035522E" w:rsidRDefault="00037D9A" w:rsidP="001D0C99">
            <w:pPr>
              <w:spacing w:after="0" w:line="240" w:lineRule="auto"/>
              <w:jc w:val="center"/>
              <w:rPr>
                <w:rFonts w:ascii="Times New Roman" w:eastAsia="Times New Roman" w:hAnsi="Times New Roman" w:cs="Times New Roman"/>
                <w:b/>
                <w:bCs/>
                <w:sz w:val="24"/>
                <w:szCs w:val="24"/>
                <w:lang w:eastAsia="ru-RU"/>
              </w:rPr>
            </w:pPr>
          </w:p>
        </w:tc>
        <w:tc>
          <w:tcPr>
            <w:tcW w:w="3833" w:type="dxa"/>
            <w:vMerge/>
            <w:tcBorders>
              <w:left w:val="nil"/>
              <w:bottom w:val="single" w:sz="4" w:space="0" w:color="auto"/>
              <w:right w:val="single" w:sz="4" w:space="0" w:color="auto"/>
            </w:tcBorders>
            <w:shd w:val="clear" w:color="000000" w:fill="FFFFFF"/>
            <w:vAlign w:val="center"/>
            <w:hideMark/>
          </w:tcPr>
          <w:p w14:paraId="4827913E" w14:textId="77777777" w:rsidR="00037D9A" w:rsidRPr="0035522E" w:rsidRDefault="00037D9A" w:rsidP="001D0C99">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14:paraId="30FBDF86" w14:textId="77777777" w:rsidR="00037D9A" w:rsidRPr="0035522E" w:rsidRDefault="00037D9A" w:rsidP="001D0C99">
            <w:pPr>
              <w:spacing w:after="0" w:line="240" w:lineRule="auto"/>
              <w:jc w:val="center"/>
              <w:rPr>
                <w:rFonts w:ascii="Times New Roman" w:eastAsia="Times New Roman" w:hAnsi="Times New Roman" w:cs="Times New Roman"/>
                <w:b/>
                <w:bCs/>
                <w:sz w:val="24"/>
                <w:szCs w:val="24"/>
                <w:lang w:eastAsia="ru-RU"/>
              </w:rPr>
            </w:pPr>
          </w:p>
        </w:tc>
        <w:tc>
          <w:tcPr>
            <w:tcW w:w="3545" w:type="dxa"/>
            <w:vMerge/>
            <w:tcBorders>
              <w:left w:val="nil"/>
              <w:bottom w:val="single" w:sz="4" w:space="0" w:color="auto"/>
              <w:right w:val="single" w:sz="4" w:space="0" w:color="auto"/>
            </w:tcBorders>
            <w:shd w:val="clear" w:color="000000" w:fill="FFFFFF"/>
            <w:vAlign w:val="center"/>
            <w:hideMark/>
          </w:tcPr>
          <w:p w14:paraId="49BAF604" w14:textId="77777777" w:rsidR="00037D9A" w:rsidRPr="0035522E" w:rsidRDefault="00037D9A" w:rsidP="001D0C99">
            <w:pPr>
              <w:spacing w:after="0" w:line="240" w:lineRule="auto"/>
              <w:jc w:val="center"/>
              <w:rPr>
                <w:rFonts w:ascii="Times New Roman" w:eastAsia="Times New Roman" w:hAnsi="Times New Roman" w:cs="Times New Roman"/>
                <w:b/>
                <w:bCs/>
                <w:sz w:val="24"/>
                <w:szCs w:val="24"/>
                <w:lang w:eastAsia="ru-RU"/>
              </w:rPr>
            </w:pPr>
          </w:p>
        </w:tc>
      </w:tr>
      <w:tr w:rsidR="00EB5BE0" w14:paraId="75B70B1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AFA52A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04196E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"Газпром межрегионгаз Оренбург"</w:t>
            </w:r>
          </w:p>
        </w:tc>
        <w:tc>
          <w:tcPr>
            <w:tcW w:w="2409" w:type="dxa"/>
            <w:tcBorders>
              <w:top w:val="single" w:sz="4" w:space="0" w:color="auto"/>
              <w:left w:val="nil"/>
              <w:bottom w:val="single" w:sz="4" w:space="0" w:color="auto"/>
              <w:right w:val="single" w:sz="4" w:space="0" w:color="auto"/>
            </w:tcBorders>
            <w:vAlign w:val="center"/>
            <w:hideMark/>
          </w:tcPr>
          <w:p w14:paraId="7F45F0C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5609032431</w:t>
            </w:r>
          </w:p>
        </w:tc>
        <w:tc>
          <w:tcPr>
            <w:tcW w:w="3545" w:type="dxa"/>
            <w:tcBorders>
              <w:top w:val="single" w:sz="4" w:space="0" w:color="auto"/>
              <w:left w:val="nil"/>
              <w:bottom w:val="single" w:sz="4" w:space="0" w:color="auto"/>
              <w:right w:val="single" w:sz="4" w:space="0" w:color="auto"/>
            </w:tcBorders>
            <w:vAlign w:val="center"/>
            <w:hideMark/>
          </w:tcPr>
          <w:p w14:paraId="39330797"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8 п. 2 ст. 105.1 НК РФ</w:t>
            </w:r>
          </w:p>
        </w:tc>
      </w:tr>
      <w:tr w:rsidR="00EB5BE0" w14:paraId="34526477"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A31460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F5837E9"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1665B66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7838306818</w:t>
            </w:r>
          </w:p>
        </w:tc>
        <w:tc>
          <w:tcPr>
            <w:tcW w:w="3545" w:type="dxa"/>
            <w:tcBorders>
              <w:top w:val="single" w:sz="4" w:space="0" w:color="auto"/>
              <w:left w:val="nil"/>
              <w:bottom w:val="single" w:sz="4" w:space="0" w:color="auto"/>
              <w:right w:val="single" w:sz="4" w:space="0" w:color="auto"/>
            </w:tcBorders>
            <w:vAlign w:val="center"/>
            <w:hideMark/>
          </w:tcPr>
          <w:p w14:paraId="5713F95E"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п.2 ст. 105.1 НК РФ</w:t>
            </w:r>
          </w:p>
        </w:tc>
      </w:tr>
      <w:tr w:rsidR="00EB5BE0" w14:paraId="35F76AE2"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7E4F07C"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4EABB4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"Газпром межрегионгаз"</w:t>
            </w:r>
          </w:p>
        </w:tc>
        <w:tc>
          <w:tcPr>
            <w:tcW w:w="2409" w:type="dxa"/>
            <w:tcBorders>
              <w:top w:val="single" w:sz="4" w:space="0" w:color="auto"/>
              <w:left w:val="nil"/>
              <w:bottom w:val="single" w:sz="4" w:space="0" w:color="auto"/>
              <w:right w:val="single" w:sz="4" w:space="0" w:color="auto"/>
            </w:tcBorders>
            <w:vAlign w:val="center"/>
            <w:hideMark/>
          </w:tcPr>
          <w:p w14:paraId="3C1FAB1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5003021311</w:t>
            </w:r>
          </w:p>
        </w:tc>
        <w:tc>
          <w:tcPr>
            <w:tcW w:w="3545" w:type="dxa"/>
            <w:tcBorders>
              <w:top w:val="single" w:sz="4" w:space="0" w:color="auto"/>
              <w:left w:val="nil"/>
              <w:bottom w:val="single" w:sz="4" w:space="0" w:color="auto"/>
              <w:right w:val="single" w:sz="4" w:space="0" w:color="auto"/>
            </w:tcBorders>
            <w:vAlign w:val="center"/>
            <w:hideMark/>
          </w:tcPr>
          <w:p w14:paraId="25F4A8AB"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п.2 ст. 105.1 НК РФ</w:t>
            </w:r>
          </w:p>
        </w:tc>
      </w:tr>
      <w:tr w:rsidR="00EB5BE0" w14:paraId="3561D87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FCC33DE"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7EECEB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w:t>
            </w:r>
          </w:p>
        </w:tc>
        <w:tc>
          <w:tcPr>
            <w:tcW w:w="2409" w:type="dxa"/>
            <w:tcBorders>
              <w:top w:val="single" w:sz="4" w:space="0" w:color="auto"/>
              <w:left w:val="nil"/>
              <w:bottom w:val="single" w:sz="4" w:space="0" w:color="auto"/>
              <w:right w:val="single" w:sz="4" w:space="0" w:color="auto"/>
            </w:tcBorders>
            <w:vAlign w:val="center"/>
            <w:hideMark/>
          </w:tcPr>
          <w:p w14:paraId="6F7C7706"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7736050003</w:t>
            </w:r>
          </w:p>
        </w:tc>
        <w:tc>
          <w:tcPr>
            <w:tcW w:w="3545" w:type="dxa"/>
            <w:tcBorders>
              <w:top w:val="single" w:sz="4" w:space="0" w:color="auto"/>
              <w:left w:val="nil"/>
              <w:bottom w:val="single" w:sz="4" w:space="0" w:color="auto"/>
              <w:right w:val="single" w:sz="4" w:space="0" w:color="auto"/>
            </w:tcBorders>
            <w:vAlign w:val="center"/>
            <w:hideMark/>
          </w:tcPr>
          <w:p w14:paraId="14EF24C2"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п.2 ст. 105.1 НК РФ</w:t>
            </w:r>
          </w:p>
        </w:tc>
      </w:tr>
      <w:tr w:rsidR="00EB5BE0" w14:paraId="14DCB1C5"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5B9B9E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11D8BA4" w14:textId="64453A6A"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Курск" (АО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Курск")</w:t>
            </w:r>
          </w:p>
        </w:tc>
        <w:tc>
          <w:tcPr>
            <w:tcW w:w="2409" w:type="dxa"/>
            <w:tcBorders>
              <w:top w:val="single" w:sz="4" w:space="0" w:color="auto"/>
              <w:left w:val="nil"/>
              <w:bottom w:val="single" w:sz="4" w:space="0" w:color="auto"/>
              <w:right w:val="single" w:sz="4" w:space="0" w:color="auto"/>
            </w:tcBorders>
            <w:vAlign w:val="center"/>
            <w:hideMark/>
          </w:tcPr>
          <w:p w14:paraId="2582D950" w14:textId="55C430D0"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4629015425</w:t>
            </w:r>
          </w:p>
        </w:tc>
        <w:tc>
          <w:tcPr>
            <w:tcW w:w="3545" w:type="dxa"/>
            <w:tcBorders>
              <w:top w:val="single" w:sz="4" w:space="0" w:color="auto"/>
              <w:left w:val="nil"/>
              <w:bottom w:val="single" w:sz="4" w:space="0" w:color="auto"/>
              <w:right w:val="single" w:sz="4" w:space="0" w:color="auto"/>
            </w:tcBorders>
            <w:vAlign w:val="center"/>
            <w:hideMark/>
          </w:tcPr>
          <w:p w14:paraId="27D79786" w14:textId="017FC006"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688557F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19C8DF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DFFD7F6"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Великий Новгород" (АО "Газпром газораспределение Великий Новгород")</w:t>
            </w:r>
          </w:p>
        </w:tc>
        <w:tc>
          <w:tcPr>
            <w:tcW w:w="2409" w:type="dxa"/>
            <w:tcBorders>
              <w:top w:val="single" w:sz="4" w:space="0" w:color="auto"/>
              <w:left w:val="nil"/>
              <w:bottom w:val="single" w:sz="4" w:space="0" w:color="auto"/>
              <w:right w:val="single" w:sz="4" w:space="0" w:color="auto"/>
            </w:tcBorders>
            <w:vAlign w:val="center"/>
            <w:hideMark/>
          </w:tcPr>
          <w:p w14:paraId="7B0CC2E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5321039753</w:t>
            </w:r>
          </w:p>
        </w:tc>
        <w:tc>
          <w:tcPr>
            <w:tcW w:w="3545" w:type="dxa"/>
            <w:tcBorders>
              <w:top w:val="single" w:sz="4" w:space="0" w:color="auto"/>
              <w:left w:val="nil"/>
              <w:bottom w:val="single" w:sz="4" w:space="0" w:color="auto"/>
              <w:right w:val="single" w:sz="4" w:space="0" w:color="auto"/>
            </w:tcBorders>
            <w:vAlign w:val="center"/>
            <w:hideMark/>
          </w:tcPr>
          <w:p w14:paraId="339EA74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3EAA804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E8B9503"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BE0737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Гатчинагаз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Гатчинагаз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5CBACB9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4705006873</w:t>
            </w:r>
          </w:p>
        </w:tc>
        <w:tc>
          <w:tcPr>
            <w:tcW w:w="3545" w:type="dxa"/>
            <w:tcBorders>
              <w:top w:val="single" w:sz="4" w:space="0" w:color="auto"/>
              <w:left w:val="nil"/>
              <w:bottom w:val="single" w:sz="4" w:space="0" w:color="auto"/>
              <w:right w:val="single" w:sz="4" w:space="0" w:color="auto"/>
            </w:tcBorders>
            <w:vAlign w:val="center"/>
            <w:hideMark/>
          </w:tcPr>
          <w:p w14:paraId="05202EA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7789242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2E07114F"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602FD96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Тверь" (АО "Газпром газораспределение Тверь")</w:t>
            </w:r>
          </w:p>
        </w:tc>
        <w:tc>
          <w:tcPr>
            <w:tcW w:w="2409" w:type="dxa"/>
            <w:tcBorders>
              <w:top w:val="single" w:sz="4" w:space="0" w:color="auto"/>
              <w:left w:val="nil"/>
              <w:bottom w:val="single" w:sz="4" w:space="0" w:color="auto"/>
              <w:right w:val="single" w:sz="4" w:space="0" w:color="auto"/>
            </w:tcBorders>
            <w:vAlign w:val="center"/>
            <w:hideMark/>
          </w:tcPr>
          <w:p w14:paraId="26B4AFE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6900000364</w:t>
            </w:r>
          </w:p>
        </w:tc>
        <w:tc>
          <w:tcPr>
            <w:tcW w:w="3545" w:type="dxa"/>
            <w:tcBorders>
              <w:top w:val="single" w:sz="4" w:space="0" w:color="auto"/>
              <w:left w:val="nil"/>
              <w:bottom w:val="single" w:sz="4" w:space="0" w:color="auto"/>
              <w:right w:val="single" w:sz="4" w:space="0" w:color="auto"/>
            </w:tcBorders>
            <w:vAlign w:val="center"/>
            <w:hideMark/>
          </w:tcPr>
          <w:p w14:paraId="7CCDA03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580350E8"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33C6D2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033E5DB" w14:textId="77777777" w:rsidR="00EB5BE0" w:rsidRDefault="00EB5B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Челябинскгоргаз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Челябинскгоргаз</w:t>
            </w:r>
            <w:proofErr w:type="spellEnd"/>
            <w:r>
              <w:rPr>
                <w:rFonts w:ascii="Times New Roman" w:hAnsi="Times New Roman" w:cs="Times New Roman"/>
                <w:sz w:val="24"/>
                <w:szCs w:val="24"/>
              </w:rPr>
              <w:t>"</w:t>
            </w:r>
            <w:proofErr w:type="gramEnd"/>
          </w:p>
        </w:tc>
        <w:tc>
          <w:tcPr>
            <w:tcW w:w="2409" w:type="dxa"/>
            <w:tcBorders>
              <w:top w:val="single" w:sz="4" w:space="0" w:color="auto"/>
              <w:left w:val="nil"/>
              <w:bottom w:val="single" w:sz="4" w:space="0" w:color="auto"/>
              <w:right w:val="single" w:sz="4" w:space="0" w:color="auto"/>
            </w:tcBorders>
            <w:vAlign w:val="center"/>
            <w:hideMark/>
          </w:tcPr>
          <w:p w14:paraId="0205CBF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7451046106</w:t>
            </w:r>
          </w:p>
        </w:tc>
        <w:tc>
          <w:tcPr>
            <w:tcW w:w="3545" w:type="dxa"/>
            <w:tcBorders>
              <w:top w:val="single" w:sz="4" w:space="0" w:color="auto"/>
              <w:left w:val="nil"/>
              <w:bottom w:val="single" w:sz="4" w:space="0" w:color="auto"/>
              <w:right w:val="single" w:sz="4" w:space="0" w:color="auto"/>
            </w:tcBorders>
            <w:vAlign w:val="center"/>
            <w:hideMark/>
          </w:tcPr>
          <w:p w14:paraId="336F830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18E813E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243B43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A648275"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w:t>
            </w:r>
            <w:proofErr w:type="spellStart"/>
            <w:r>
              <w:rPr>
                <w:rFonts w:ascii="Times New Roman" w:hAnsi="Times New Roman" w:cs="Times New Roman"/>
                <w:sz w:val="24"/>
                <w:szCs w:val="24"/>
              </w:rPr>
              <w:t>обзество</w:t>
            </w:r>
            <w:proofErr w:type="spellEnd"/>
            <w:r>
              <w:rPr>
                <w:rFonts w:ascii="Times New Roman" w:hAnsi="Times New Roman" w:cs="Times New Roman"/>
                <w:sz w:val="24"/>
                <w:szCs w:val="24"/>
              </w:rPr>
              <w:t xml:space="preserve"> "Газпром газораспределение Белгород" (АО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Белгород")</w:t>
            </w:r>
          </w:p>
        </w:tc>
        <w:tc>
          <w:tcPr>
            <w:tcW w:w="2409" w:type="dxa"/>
            <w:tcBorders>
              <w:top w:val="single" w:sz="4" w:space="0" w:color="auto"/>
              <w:left w:val="nil"/>
              <w:bottom w:val="single" w:sz="4" w:space="0" w:color="auto"/>
              <w:right w:val="single" w:sz="4" w:space="0" w:color="auto"/>
            </w:tcBorders>
            <w:vAlign w:val="center"/>
            <w:hideMark/>
          </w:tcPr>
          <w:p w14:paraId="0CEDA75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3124010222</w:t>
            </w:r>
          </w:p>
        </w:tc>
        <w:tc>
          <w:tcPr>
            <w:tcW w:w="3545" w:type="dxa"/>
            <w:tcBorders>
              <w:top w:val="single" w:sz="4" w:space="0" w:color="auto"/>
              <w:left w:val="nil"/>
              <w:bottom w:val="single" w:sz="4" w:space="0" w:color="auto"/>
              <w:right w:val="single" w:sz="4" w:space="0" w:color="auto"/>
            </w:tcBorders>
            <w:vAlign w:val="center"/>
            <w:hideMark/>
          </w:tcPr>
          <w:p w14:paraId="143A3AA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1AAD7453"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A50172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D9405C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Брянск" (АО "Газпром газораспределение Брянск")</w:t>
            </w:r>
          </w:p>
        </w:tc>
        <w:tc>
          <w:tcPr>
            <w:tcW w:w="2409" w:type="dxa"/>
            <w:tcBorders>
              <w:top w:val="single" w:sz="4" w:space="0" w:color="auto"/>
              <w:left w:val="nil"/>
              <w:bottom w:val="single" w:sz="4" w:space="0" w:color="auto"/>
              <w:right w:val="single" w:sz="4" w:space="0" w:color="auto"/>
            </w:tcBorders>
            <w:vAlign w:val="center"/>
            <w:hideMark/>
          </w:tcPr>
          <w:p w14:paraId="02AEBDB9"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3234007455</w:t>
            </w:r>
          </w:p>
        </w:tc>
        <w:tc>
          <w:tcPr>
            <w:tcW w:w="3545" w:type="dxa"/>
            <w:tcBorders>
              <w:top w:val="single" w:sz="4" w:space="0" w:color="auto"/>
              <w:left w:val="nil"/>
              <w:bottom w:val="single" w:sz="4" w:space="0" w:color="auto"/>
              <w:right w:val="single" w:sz="4" w:space="0" w:color="auto"/>
            </w:tcBorders>
            <w:vAlign w:val="center"/>
            <w:hideMark/>
          </w:tcPr>
          <w:p w14:paraId="04B1238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0F1C785D"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B54630C"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3F6871D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Владимир" (АО "Газпром газораспределение Владимир")</w:t>
            </w:r>
          </w:p>
        </w:tc>
        <w:tc>
          <w:tcPr>
            <w:tcW w:w="2409" w:type="dxa"/>
            <w:tcBorders>
              <w:top w:val="single" w:sz="4" w:space="0" w:color="auto"/>
              <w:left w:val="nil"/>
              <w:bottom w:val="single" w:sz="4" w:space="0" w:color="auto"/>
              <w:right w:val="single" w:sz="4" w:space="0" w:color="auto"/>
            </w:tcBorders>
            <w:vAlign w:val="center"/>
            <w:hideMark/>
          </w:tcPr>
          <w:p w14:paraId="24E49A0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3328101380</w:t>
            </w:r>
          </w:p>
        </w:tc>
        <w:tc>
          <w:tcPr>
            <w:tcW w:w="3545" w:type="dxa"/>
            <w:tcBorders>
              <w:top w:val="single" w:sz="4" w:space="0" w:color="auto"/>
              <w:left w:val="nil"/>
              <w:bottom w:val="single" w:sz="4" w:space="0" w:color="auto"/>
              <w:right w:val="single" w:sz="4" w:space="0" w:color="auto"/>
            </w:tcBorders>
            <w:vAlign w:val="center"/>
            <w:hideMark/>
          </w:tcPr>
          <w:p w14:paraId="70F55721"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225CD6E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2424680"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397779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 </w:t>
            </w:r>
            <w:proofErr w:type="spellStart"/>
            <w:r>
              <w:rPr>
                <w:rFonts w:ascii="Times New Roman" w:hAnsi="Times New Roman" w:cs="Times New Roman"/>
                <w:sz w:val="24"/>
                <w:szCs w:val="24"/>
              </w:rPr>
              <w:t>Волгоградгоргаз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Волгоградгоргаз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74D49713"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3434000560</w:t>
            </w:r>
          </w:p>
        </w:tc>
        <w:tc>
          <w:tcPr>
            <w:tcW w:w="3545" w:type="dxa"/>
            <w:tcBorders>
              <w:top w:val="single" w:sz="4" w:space="0" w:color="auto"/>
              <w:left w:val="nil"/>
              <w:bottom w:val="single" w:sz="4" w:space="0" w:color="auto"/>
              <w:right w:val="single" w:sz="4" w:space="0" w:color="auto"/>
            </w:tcBorders>
            <w:vAlign w:val="center"/>
            <w:hideMark/>
          </w:tcPr>
          <w:p w14:paraId="1AB4BA5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285C618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EACF9BD"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CF5ACB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Калуга" (АО "Газпром газораспределение Калуга")</w:t>
            </w:r>
          </w:p>
        </w:tc>
        <w:tc>
          <w:tcPr>
            <w:tcW w:w="2409" w:type="dxa"/>
            <w:tcBorders>
              <w:top w:val="single" w:sz="4" w:space="0" w:color="auto"/>
              <w:left w:val="nil"/>
              <w:bottom w:val="single" w:sz="4" w:space="0" w:color="auto"/>
              <w:right w:val="single" w:sz="4" w:space="0" w:color="auto"/>
            </w:tcBorders>
            <w:vAlign w:val="center"/>
            <w:hideMark/>
          </w:tcPr>
          <w:p w14:paraId="67F0A9C5"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4000000015</w:t>
            </w:r>
          </w:p>
        </w:tc>
        <w:tc>
          <w:tcPr>
            <w:tcW w:w="3545" w:type="dxa"/>
            <w:tcBorders>
              <w:top w:val="single" w:sz="4" w:space="0" w:color="auto"/>
              <w:left w:val="nil"/>
              <w:bottom w:val="single" w:sz="4" w:space="0" w:color="auto"/>
              <w:right w:val="single" w:sz="4" w:space="0" w:color="auto"/>
            </w:tcBorders>
            <w:vAlign w:val="center"/>
            <w:hideMark/>
          </w:tcPr>
          <w:p w14:paraId="16ADE5F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60B7FB99"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B15D98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047AC79"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Кострома" (АО "</w:t>
            </w:r>
            <w:proofErr w:type="spellStart"/>
            <w:r>
              <w:rPr>
                <w:rFonts w:ascii="Times New Roman" w:hAnsi="Times New Roman" w:cs="Times New Roman"/>
                <w:sz w:val="24"/>
                <w:szCs w:val="24"/>
              </w:rPr>
              <w:t>газпром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газорспределение</w:t>
            </w:r>
            <w:proofErr w:type="spellEnd"/>
            <w:r>
              <w:rPr>
                <w:rFonts w:ascii="Times New Roman" w:hAnsi="Times New Roman" w:cs="Times New Roman"/>
                <w:sz w:val="24"/>
                <w:szCs w:val="24"/>
              </w:rPr>
              <w:t xml:space="preserve"> Кострома")</w:t>
            </w:r>
          </w:p>
        </w:tc>
        <w:tc>
          <w:tcPr>
            <w:tcW w:w="2409" w:type="dxa"/>
            <w:tcBorders>
              <w:top w:val="single" w:sz="4" w:space="0" w:color="auto"/>
              <w:left w:val="nil"/>
              <w:bottom w:val="single" w:sz="4" w:space="0" w:color="auto"/>
              <w:right w:val="single" w:sz="4" w:space="0" w:color="auto"/>
            </w:tcBorders>
            <w:vAlign w:val="center"/>
            <w:hideMark/>
          </w:tcPr>
          <w:p w14:paraId="28B064E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4400000193</w:t>
            </w:r>
          </w:p>
        </w:tc>
        <w:tc>
          <w:tcPr>
            <w:tcW w:w="3545" w:type="dxa"/>
            <w:tcBorders>
              <w:top w:val="single" w:sz="4" w:space="0" w:color="auto"/>
              <w:left w:val="nil"/>
              <w:bottom w:val="single" w:sz="4" w:space="0" w:color="auto"/>
              <w:right w:val="single" w:sz="4" w:space="0" w:color="auto"/>
            </w:tcBorders>
            <w:vAlign w:val="center"/>
            <w:hideMark/>
          </w:tcPr>
          <w:p w14:paraId="121C3F6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53F3BC8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D3BFF7E"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1C52F4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Липецк" (АО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Липецк")</w:t>
            </w:r>
          </w:p>
        </w:tc>
        <w:tc>
          <w:tcPr>
            <w:tcW w:w="2409" w:type="dxa"/>
            <w:tcBorders>
              <w:top w:val="single" w:sz="4" w:space="0" w:color="auto"/>
              <w:left w:val="nil"/>
              <w:bottom w:val="single" w:sz="4" w:space="0" w:color="auto"/>
              <w:right w:val="single" w:sz="4" w:space="0" w:color="auto"/>
            </w:tcBorders>
            <w:vAlign w:val="center"/>
            <w:hideMark/>
          </w:tcPr>
          <w:p w14:paraId="14B2D07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4824003938</w:t>
            </w:r>
          </w:p>
        </w:tc>
        <w:tc>
          <w:tcPr>
            <w:tcW w:w="3545" w:type="dxa"/>
            <w:tcBorders>
              <w:top w:val="single" w:sz="4" w:space="0" w:color="auto"/>
              <w:left w:val="nil"/>
              <w:bottom w:val="single" w:sz="4" w:space="0" w:color="auto"/>
              <w:right w:val="single" w:sz="4" w:space="0" w:color="auto"/>
            </w:tcBorders>
            <w:vAlign w:val="center"/>
            <w:hideMark/>
          </w:tcPr>
          <w:p w14:paraId="2AF3543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25404CE2"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489406A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1D0AB7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Саранск" (АО "Газпром газораспределение Саранск")</w:t>
            </w:r>
          </w:p>
        </w:tc>
        <w:tc>
          <w:tcPr>
            <w:tcW w:w="2409" w:type="dxa"/>
            <w:tcBorders>
              <w:top w:val="single" w:sz="4" w:space="0" w:color="auto"/>
              <w:left w:val="nil"/>
              <w:bottom w:val="single" w:sz="4" w:space="0" w:color="auto"/>
              <w:right w:val="single" w:sz="4" w:space="0" w:color="auto"/>
            </w:tcBorders>
            <w:vAlign w:val="center"/>
            <w:hideMark/>
          </w:tcPr>
          <w:p w14:paraId="6D4F73F5"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1300020747</w:t>
            </w:r>
          </w:p>
        </w:tc>
        <w:tc>
          <w:tcPr>
            <w:tcW w:w="3545" w:type="dxa"/>
            <w:tcBorders>
              <w:top w:val="single" w:sz="4" w:space="0" w:color="auto"/>
              <w:left w:val="nil"/>
              <w:bottom w:val="single" w:sz="4" w:space="0" w:color="auto"/>
              <w:right w:val="single" w:sz="4" w:space="0" w:color="auto"/>
            </w:tcBorders>
            <w:vAlign w:val="center"/>
            <w:hideMark/>
          </w:tcPr>
          <w:p w14:paraId="1C207BF6"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7B0B29B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2ED23CA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26D1E71"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Нижний Новгород" (ПАО "Газпром газораспределение Нижний Новгород")</w:t>
            </w:r>
          </w:p>
        </w:tc>
        <w:tc>
          <w:tcPr>
            <w:tcW w:w="2409" w:type="dxa"/>
            <w:tcBorders>
              <w:top w:val="single" w:sz="4" w:space="0" w:color="auto"/>
              <w:left w:val="nil"/>
              <w:bottom w:val="single" w:sz="4" w:space="0" w:color="auto"/>
              <w:right w:val="single" w:sz="4" w:space="0" w:color="auto"/>
            </w:tcBorders>
            <w:vAlign w:val="center"/>
            <w:hideMark/>
          </w:tcPr>
          <w:p w14:paraId="3F35BE1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5200000102</w:t>
            </w:r>
          </w:p>
        </w:tc>
        <w:tc>
          <w:tcPr>
            <w:tcW w:w="3545" w:type="dxa"/>
            <w:tcBorders>
              <w:top w:val="single" w:sz="4" w:space="0" w:color="auto"/>
              <w:left w:val="nil"/>
              <w:bottom w:val="single" w:sz="4" w:space="0" w:color="auto"/>
              <w:right w:val="single" w:sz="4" w:space="0" w:color="auto"/>
            </w:tcBorders>
            <w:vAlign w:val="center"/>
            <w:hideMark/>
          </w:tcPr>
          <w:p w14:paraId="0BCAB84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0750BBB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64B5F3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4909AD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газпром</w:t>
            </w:r>
            <w:proofErr w:type="spellEnd"/>
            <w:r>
              <w:rPr>
                <w:rFonts w:ascii="Times New Roman" w:hAnsi="Times New Roman" w:cs="Times New Roman"/>
                <w:sz w:val="24"/>
                <w:szCs w:val="24"/>
              </w:rPr>
              <w:t xml:space="preserve"> газораспределение Смоленск" (АО "Газпром газораспределение Смоленск")</w:t>
            </w:r>
          </w:p>
        </w:tc>
        <w:tc>
          <w:tcPr>
            <w:tcW w:w="2409" w:type="dxa"/>
            <w:tcBorders>
              <w:top w:val="single" w:sz="4" w:space="0" w:color="auto"/>
              <w:left w:val="nil"/>
              <w:bottom w:val="single" w:sz="4" w:space="0" w:color="auto"/>
              <w:right w:val="single" w:sz="4" w:space="0" w:color="auto"/>
            </w:tcBorders>
            <w:vAlign w:val="center"/>
            <w:hideMark/>
          </w:tcPr>
          <w:p w14:paraId="7A903C08"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6731011930</w:t>
            </w:r>
          </w:p>
        </w:tc>
        <w:tc>
          <w:tcPr>
            <w:tcW w:w="3545" w:type="dxa"/>
            <w:tcBorders>
              <w:top w:val="single" w:sz="4" w:space="0" w:color="auto"/>
              <w:left w:val="nil"/>
              <w:bottom w:val="single" w:sz="4" w:space="0" w:color="auto"/>
              <w:right w:val="single" w:sz="4" w:space="0" w:color="auto"/>
            </w:tcBorders>
            <w:vAlign w:val="center"/>
            <w:hideMark/>
          </w:tcPr>
          <w:p w14:paraId="0A5C05A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2C7B854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F3F421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8D72C91"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Иваново" (АО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Иваново")</w:t>
            </w:r>
          </w:p>
        </w:tc>
        <w:tc>
          <w:tcPr>
            <w:tcW w:w="2409" w:type="dxa"/>
            <w:tcBorders>
              <w:top w:val="single" w:sz="4" w:space="0" w:color="auto"/>
              <w:left w:val="nil"/>
              <w:bottom w:val="single" w:sz="4" w:space="0" w:color="auto"/>
              <w:right w:val="single" w:sz="4" w:space="0" w:color="auto"/>
            </w:tcBorders>
            <w:vAlign w:val="center"/>
            <w:hideMark/>
          </w:tcPr>
          <w:p w14:paraId="71D5AA1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3730006498</w:t>
            </w:r>
          </w:p>
        </w:tc>
        <w:tc>
          <w:tcPr>
            <w:tcW w:w="3545" w:type="dxa"/>
            <w:tcBorders>
              <w:top w:val="single" w:sz="4" w:space="0" w:color="auto"/>
              <w:left w:val="nil"/>
              <w:bottom w:val="single" w:sz="4" w:space="0" w:color="auto"/>
              <w:right w:val="single" w:sz="4" w:space="0" w:color="auto"/>
            </w:tcBorders>
            <w:vAlign w:val="center"/>
            <w:hideMark/>
          </w:tcPr>
          <w:p w14:paraId="2CEA1D8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42555DEB"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9B5E332"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1D9B12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Пенза" (АО "Газпром газораспределение Пенза")</w:t>
            </w:r>
          </w:p>
        </w:tc>
        <w:tc>
          <w:tcPr>
            <w:tcW w:w="2409" w:type="dxa"/>
            <w:tcBorders>
              <w:top w:val="single" w:sz="4" w:space="0" w:color="auto"/>
              <w:left w:val="nil"/>
              <w:bottom w:val="single" w:sz="4" w:space="0" w:color="auto"/>
              <w:right w:val="single" w:sz="4" w:space="0" w:color="auto"/>
            </w:tcBorders>
            <w:vAlign w:val="center"/>
            <w:hideMark/>
          </w:tcPr>
          <w:p w14:paraId="476F1E8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5836611971</w:t>
            </w:r>
          </w:p>
        </w:tc>
        <w:tc>
          <w:tcPr>
            <w:tcW w:w="3545" w:type="dxa"/>
            <w:tcBorders>
              <w:top w:val="single" w:sz="4" w:space="0" w:color="auto"/>
              <w:left w:val="nil"/>
              <w:bottom w:val="single" w:sz="4" w:space="0" w:color="auto"/>
              <w:right w:val="single" w:sz="4" w:space="0" w:color="auto"/>
            </w:tcBorders>
            <w:vAlign w:val="center"/>
            <w:hideMark/>
          </w:tcPr>
          <w:p w14:paraId="0CF2312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049A8885"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000E0A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CB7502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Ростов-на-Дону" (ПАО "Газпром газораспределение Ростов-на-дону")</w:t>
            </w:r>
          </w:p>
        </w:tc>
        <w:tc>
          <w:tcPr>
            <w:tcW w:w="2409" w:type="dxa"/>
            <w:tcBorders>
              <w:top w:val="single" w:sz="4" w:space="0" w:color="auto"/>
              <w:left w:val="nil"/>
              <w:bottom w:val="single" w:sz="4" w:space="0" w:color="auto"/>
              <w:right w:val="single" w:sz="4" w:space="0" w:color="auto"/>
            </w:tcBorders>
            <w:vAlign w:val="center"/>
            <w:hideMark/>
          </w:tcPr>
          <w:p w14:paraId="3F8B51D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6163000368</w:t>
            </w:r>
          </w:p>
        </w:tc>
        <w:tc>
          <w:tcPr>
            <w:tcW w:w="3545" w:type="dxa"/>
            <w:tcBorders>
              <w:top w:val="single" w:sz="4" w:space="0" w:color="auto"/>
              <w:left w:val="nil"/>
              <w:bottom w:val="single" w:sz="4" w:space="0" w:color="auto"/>
              <w:right w:val="single" w:sz="4" w:space="0" w:color="auto"/>
            </w:tcBorders>
            <w:vAlign w:val="center"/>
            <w:hideMark/>
          </w:tcPr>
          <w:p w14:paraId="5ED0A01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2AC761B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7741AF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C3AC4C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w:t>
            </w:r>
            <w:proofErr w:type="spellStart"/>
            <w:r>
              <w:rPr>
                <w:rFonts w:ascii="Times New Roman" w:hAnsi="Times New Roman" w:cs="Times New Roman"/>
                <w:sz w:val="24"/>
                <w:szCs w:val="24"/>
              </w:rPr>
              <w:t>общество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азпром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заораспределение</w:t>
            </w:r>
            <w:proofErr w:type="spellEnd"/>
            <w:r>
              <w:rPr>
                <w:rFonts w:ascii="Times New Roman" w:hAnsi="Times New Roman" w:cs="Times New Roman"/>
                <w:sz w:val="24"/>
                <w:szCs w:val="24"/>
              </w:rPr>
              <w:t xml:space="preserve"> Тула" (АО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Тула")</w:t>
            </w:r>
          </w:p>
        </w:tc>
        <w:tc>
          <w:tcPr>
            <w:tcW w:w="2409" w:type="dxa"/>
            <w:tcBorders>
              <w:top w:val="single" w:sz="4" w:space="0" w:color="auto"/>
              <w:left w:val="nil"/>
              <w:bottom w:val="single" w:sz="4" w:space="0" w:color="auto"/>
              <w:right w:val="single" w:sz="4" w:space="0" w:color="auto"/>
            </w:tcBorders>
            <w:vAlign w:val="center"/>
            <w:hideMark/>
          </w:tcPr>
          <w:p w14:paraId="759CD538"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7107029245</w:t>
            </w:r>
          </w:p>
        </w:tc>
        <w:tc>
          <w:tcPr>
            <w:tcW w:w="3545" w:type="dxa"/>
            <w:tcBorders>
              <w:top w:val="single" w:sz="4" w:space="0" w:color="auto"/>
              <w:left w:val="nil"/>
              <w:bottom w:val="single" w:sz="4" w:space="0" w:color="auto"/>
              <w:right w:val="single" w:sz="4" w:space="0" w:color="auto"/>
            </w:tcBorders>
            <w:vAlign w:val="center"/>
            <w:hideMark/>
          </w:tcPr>
          <w:p w14:paraId="1CACC32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70BE50E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DFDA72A"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702DAB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газпром</w:t>
            </w:r>
            <w:proofErr w:type="spellEnd"/>
            <w:r>
              <w:rPr>
                <w:rFonts w:ascii="Times New Roman" w:hAnsi="Times New Roman" w:cs="Times New Roman"/>
                <w:sz w:val="24"/>
                <w:szCs w:val="24"/>
              </w:rPr>
              <w:t xml:space="preserve"> газораспределение Ярославль" </w:t>
            </w:r>
            <w:r>
              <w:rPr>
                <w:rFonts w:ascii="Times New Roman" w:hAnsi="Times New Roman" w:cs="Times New Roman"/>
                <w:sz w:val="24"/>
                <w:szCs w:val="24"/>
              </w:rPr>
              <w:lastRenderedPageBreak/>
              <w:t xml:space="preserve">(АО "Газпром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Ярославль")</w:t>
            </w:r>
          </w:p>
        </w:tc>
        <w:tc>
          <w:tcPr>
            <w:tcW w:w="2409" w:type="dxa"/>
            <w:tcBorders>
              <w:top w:val="single" w:sz="4" w:space="0" w:color="auto"/>
              <w:left w:val="nil"/>
              <w:bottom w:val="single" w:sz="4" w:space="0" w:color="auto"/>
              <w:right w:val="single" w:sz="4" w:space="0" w:color="auto"/>
            </w:tcBorders>
            <w:vAlign w:val="center"/>
            <w:hideMark/>
          </w:tcPr>
          <w:p w14:paraId="538E4E6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7604012317</w:t>
            </w:r>
          </w:p>
        </w:tc>
        <w:tc>
          <w:tcPr>
            <w:tcW w:w="3545" w:type="dxa"/>
            <w:tcBorders>
              <w:top w:val="single" w:sz="4" w:space="0" w:color="auto"/>
              <w:left w:val="nil"/>
              <w:bottom w:val="single" w:sz="4" w:space="0" w:color="auto"/>
              <w:right w:val="single" w:sz="4" w:space="0" w:color="auto"/>
            </w:tcBorders>
            <w:vAlign w:val="center"/>
            <w:hideMark/>
          </w:tcPr>
          <w:p w14:paraId="156221F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5CE983A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031B88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E8014F1"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w:t>
            </w:r>
            <w:proofErr w:type="spellStart"/>
            <w:r>
              <w:rPr>
                <w:rFonts w:ascii="Times New Roman" w:hAnsi="Times New Roman" w:cs="Times New Roman"/>
                <w:sz w:val="24"/>
                <w:szCs w:val="24"/>
              </w:rPr>
              <w:t>общество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азпром</w:t>
            </w:r>
            <w:proofErr w:type="spellEnd"/>
            <w:r>
              <w:rPr>
                <w:rFonts w:ascii="Times New Roman" w:hAnsi="Times New Roman" w:cs="Times New Roman"/>
                <w:sz w:val="24"/>
                <w:szCs w:val="24"/>
              </w:rPr>
              <w:t xml:space="preserve"> газораспределение Саратовская область" (АО "Газпром газораспределение Саратовская область")</w:t>
            </w:r>
          </w:p>
        </w:tc>
        <w:tc>
          <w:tcPr>
            <w:tcW w:w="2409" w:type="dxa"/>
            <w:tcBorders>
              <w:top w:val="single" w:sz="4" w:space="0" w:color="auto"/>
              <w:left w:val="nil"/>
              <w:bottom w:val="single" w:sz="4" w:space="0" w:color="auto"/>
              <w:right w:val="single" w:sz="4" w:space="0" w:color="auto"/>
            </w:tcBorders>
            <w:vAlign w:val="center"/>
            <w:hideMark/>
          </w:tcPr>
          <w:p w14:paraId="32B0207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6454002828</w:t>
            </w:r>
          </w:p>
        </w:tc>
        <w:tc>
          <w:tcPr>
            <w:tcW w:w="3545" w:type="dxa"/>
            <w:tcBorders>
              <w:top w:val="single" w:sz="4" w:space="0" w:color="auto"/>
              <w:left w:val="nil"/>
              <w:bottom w:val="single" w:sz="4" w:space="0" w:color="auto"/>
              <w:right w:val="single" w:sz="4" w:space="0" w:color="auto"/>
            </w:tcBorders>
            <w:vAlign w:val="center"/>
            <w:hideMark/>
          </w:tcPr>
          <w:p w14:paraId="29DB4B6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57BD695D"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56C0BC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D0C01D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Копейскмежрайгаз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Копейскмежрайгаз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70B08D2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7411006668</w:t>
            </w:r>
          </w:p>
        </w:tc>
        <w:tc>
          <w:tcPr>
            <w:tcW w:w="3545" w:type="dxa"/>
            <w:tcBorders>
              <w:top w:val="single" w:sz="4" w:space="0" w:color="auto"/>
              <w:left w:val="nil"/>
              <w:bottom w:val="single" w:sz="4" w:space="0" w:color="auto"/>
              <w:right w:val="single" w:sz="4" w:space="0" w:color="auto"/>
            </w:tcBorders>
            <w:vAlign w:val="center"/>
            <w:hideMark/>
          </w:tcPr>
          <w:p w14:paraId="40249D9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r w:rsidR="00EB5BE0" w14:paraId="1545DCCB"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87FFCA3"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10BC99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газпром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газорапсределение</w:t>
            </w:r>
            <w:proofErr w:type="spellEnd"/>
            <w:r>
              <w:rPr>
                <w:rFonts w:ascii="Times New Roman" w:hAnsi="Times New Roman" w:cs="Times New Roman"/>
                <w:sz w:val="24"/>
                <w:szCs w:val="24"/>
              </w:rPr>
              <w:t xml:space="preserve"> Тамбов" (АО "Газпром газораспределение Тамбов")</w:t>
            </w:r>
          </w:p>
        </w:tc>
        <w:tc>
          <w:tcPr>
            <w:tcW w:w="2409" w:type="dxa"/>
            <w:tcBorders>
              <w:top w:val="single" w:sz="4" w:space="0" w:color="auto"/>
              <w:left w:val="nil"/>
              <w:bottom w:val="single" w:sz="4" w:space="0" w:color="auto"/>
              <w:right w:val="single" w:sz="4" w:space="0" w:color="auto"/>
            </w:tcBorders>
            <w:vAlign w:val="center"/>
            <w:hideMark/>
          </w:tcPr>
          <w:p w14:paraId="3C42620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6832003117</w:t>
            </w:r>
          </w:p>
        </w:tc>
        <w:tc>
          <w:tcPr>
            <w:tcW w:w="3545" w:type="dxa"/>
            <w:tcBorders>
              <w:top w:val="single" w:sz="4" w:space="0" w:color="auto"/>
              <w:left w:val="nil"/>
              <w:bottom w:val="single" w:sz="4" w:space="0" w:color="auto"/>
              <w:right w:val="single" w:sz="4" w:space="0" w:color="auto"/>
            </w:tcBorders>
            <w:vAlign w:val="center"/>
            <w:hideMark/>
          </w:tcPr>
          <w:p w14:paraId="59B87AA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пп.6 п. 2 ст. 105.1 НК РФ</w:t>
            </w:r>
          </w:p>
        </w:tc>
      </w:tr>
    </w:tbl>
    <w:p w14:paraId="1986E63F" w14:textId="77777777" w:rsidR="00EB5BE0" w:rsidRDefault="00EB5BE0" w:rsidP="00EB5BE0">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14:paraId="69A40803" w14:textId="54D4456A" w:rsidR="00454A3C" w:rsidRPr="00943AC2" w:rsidRDefault="00454A3C"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14:paraId="3444F42F" w14:textId="77777777"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87E7" w14:textId="77777777" w:rsidR="003B54D7" w:rsidRDefault="003B54D7" w:rsidP="00AC5943">
      <w:pPr>
        <w:spacing w:after="0" w:line="240" w:lineRule="auto"/>
      </w:pPr>
      <w:r>
        <w:separator/>
      </w:r>
    </w:p>
  </w:endnote>
  <w:endnote w:type="continuationSeparator" w:id="0">
    <w:p w14:paraId="0E729FA6" w14:textId="77777777" w:rsidR="003B54D7" w:rsidRDefault="003B54D7" w:rsidP="00AC5943">
      <w:pPr>
        <w:spacing w:after="0" w:line="240" w:lineRule="auto"/>
      </w:pPr>
      <w:r>
        <w:continuationSeparator/>
      </w:r>
    </w:p>
  </w:endnote>
  <w:endnote w:type="continuationNotice" w:id="1">
    <w:p w14:paraId="22EE34E0" w14:textId="77777777" w:rsidR="003B54D7" w:rsidRDefault="003B5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66672" w14:textId="77777777" w:rsidR="003B54D7" w:rsidRDefault="003B54D7" w:rsidP="00AC5943">
      <w:pPr>
        <w:spacing w:after="0" w:line="240" w:lineRule="auto"/>
      </w:pPr>
      <w:r>
        <w:separator/>
      </w:r>
    </w:p>
  </w:footnote>
  <w:footnote w:type="continuationSeparator" w:id="0">
    <w:p w14:paraId="3DDAEC38" w14:textId="77777777" w:rsidR="003B54D7" w:rsidRDefault="003B54D7" w:rsidP="00AC5943">
      <w:pPr>
        <w:spacing w:after="0" w:line="240" w:lineRule="auto"/>
      </w:pPr>
      <w:r>
        <w:continuationSeparator/>
      </w:r>
    </w:p>
  </w:footnote>
  <w:footnote w:type="continuationNotice" w:id="1">
    <w:p w14:paraId="5C6CA246" w14:textId="77777777" w:rsidR="003B54D7" w:rsidRDefault="003B54D7">
      <w:pPr>
        <w:spacing w:after="0" w:line="240" w:lineRule="auto"/>
      </w:pPr>
    </w:p>
  </w:footnote>
  <w:footnote w:id="2">
    <w:p w14:paraId="5E522694" w14:textId="521989A0" w:rsidR="0049064E" w:rsidRDefault="0049064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49064E" w:rsidRDefault="004906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49064E" w:rsidRDefault="0049064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49064E" w:rsidRDefault="0049064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49064E" w:rsidRDefault="0049064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49064E" w:rsidRDefault="0049064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49064E" w:rsidRDefault="004906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49064E" w:rsidRDefault="0049064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sidR="00F91BCD">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sidR="00F91BCD">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14:paraId="35BADC62" w14:textId="77777777" w:rsidR="00611B46" w:rsidRPr="00454A3C" w:rsidRDefault="00611B46">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F91BCD">
          <w:rPr>
            <w:noProof/>
            <w:sz w:val="28"/>
            <w:szCs w:val="28"/>
          </w:rPr>
          <w:t>125</w:t>
        </w:r>
        <w:r w:rsidRPr="00454A3C">
          <w:rPr>
            <w:sz w:val="28"/>
            <w:szCs w:val="28"/>
          </w:rPr>
          <w:fldChar w:fldCharType="end"/>
        </w:r>
      </w:p>
    </w:sdtContent>
  </w:sdt>
  <w:p w14:paraId="5CA57C8F" w14:textId="77777777" w:rsidR="00611B46" w:rsidRDefault="00611B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4D7"/>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5BE0"/>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BCD"/>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831"/>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33688719">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5696977">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372075642">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865943531">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F051-3893-443C-8B85-BA464251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125</Pages>
  <Words>49058</Words>
  <Characters>279633</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Никульшина К.Ю.</cp:lastModifiedBy>
  <cp:revision>2</cp:revision>
  <cp:lastPrinted>2018-12-26T05:26:00Z</cp:lastPrinted>
  <dcterms:created xsi:type="dcterms:W3CDTF">2018-12-26T05:47:00Z</dcterms:created>
  <dcterms:modified xsi:type="dcterms:W3CDTF">2018-12-26T05:47:00Z</dcterms:modified>
</cp:coreProperties>
</file>